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92147" w14:textId="189931EE" w:rsidR="00930198" w:rsidRPr="00F9625E" w:rsidRDefault="00930198" w:rsidP="00930198">
      <w:pPr>
        <w:rPr>
          <w:rFonts w:asciiTheme="minorHAnsi" w:hAnsiTheme="minorHAnsi" w:cstheme="minorHAnsi"/>
          <w:sz w:val="36"/>
          <w:szCs w:val="36"/>
        </w:rPr>
      </w:pPr>
    </w:p>
    <w:p w14:paraId="7E50AAD1" w14:textId="0E52ABA3" w:rsidR="00506BBD" w:rsidRPr="00F9625E" w:rsidRDefault="00506BBD" w:rsidP="00506BBD">
      <w:pPr>
        <w:rPr>
          <w:rFonts w:asciiTheme="minorHAnsi" w:hAnsiTheme="minorHAnsi" w:cstheme="minorHAnsi"/>
          <w:b/>
          <w:sz w:val="36"/>
          <w:szCs w:val="36"/>
        </w:rPr>
      </w:pPr>
      <w:r w:rsidRPr="00F9625E">
        <w:rPr>
          <w:rFonts w:asciiTheme="minorHAnsi" w:hAnsiTheme="minorHAnsi" w:cstheme="minorHAnsi"/>
          <w:b/>
          <w:sz w:val="36"/>
          <w:szCs w:val="36"/>
        </w:rPr>
        <w:t>Forslag til budgetinitiativ i budget 202</w:t>
      </w:r>
      <w:r w:rsidR="005F691E">
        <w:rPr>
          <w:rFonts w:asciiTheme="minorHAnsi" w:hAnsiTheme="minorHAnsi" w:cstheme="minorHAnsi"/>
          <w:b/>
          <w:sz w:val="36"/>
          <w:szCs w:val="36"/>
        </w:rPr>
        <w:t>6</w:t>
      </w:r>
      <w:r w:rsidRPr="00F9625E">
        <w:rPr>
          <w:rFonts w:asciiTheme="minorHAnsi" w:hAnsiTheme="minorHAnsi" w:cstheme="minorHAnsi"/>
          <w:b/>
          <w:sz w:val="36"/>
          <w:szCs w:val="36"/>
        </w:rPr>
        <w:t>-202</w:t>
      </w:r>
      <w:r w:rsidR="005F691E">
        <w:rPr>
          <w:rFonts w:asciiTheme="minorHAnsi" w:hAnsiTheme="minorHAnsi" w:cstheme="minorHAnsi"/>
          <w:b/>
          <w:sz w:val="36"/>
          <w:szCs w:val="36"/>
        </w:rPr>
        <w:t>9</w:t>
      </w:r>
      <w:r w:rsidRPr="00F9625E">
        <w:rPr>
          <w:rFonts w:asciiTheme="minorHAnsi" w:hAnsiTheme="minorHAnsi" w:cstheme="minorHAnsi"/>
          <w:b/>
          <w:sz w:val="36"/>
          <w:szCs w:val="36"/>
        </w:rPr>
        <w:t xml:space="preserve"> </w:t>
      </w:r>
    </w:p>
    <w:p w14:paraId="4D8A7174" w14:textId="763B8C43" w:rsidR="00A216D0" w:rsidRPr="00220188" w:rsidRDefault="003C58EA" w:rsidP="002D3C61">
      <w:pPr>
        <w:ind w:right="126"/>
        <w:rPr>
          <w:rFonts w:asciiTheme="minorHAnsi" w:hAnsiTheme="minorHAnsi" w:cstheme="minorHAnsi"/>
          <w:bCs/>
          <w:i/>
          <w:iCs/>
        </w:rPr>
      </w:pPr>
      <w:r w:rsidRPr="00220188">
        <w:rPr>
          <w:rFonts w:asciiTheme="minorHAnsi" w:hAnsiTheme="minorHAnsi" w:cstheme="minorHAnsi"/>
          <w:bCs/>
          <w:i/>
          <w:iCs/>
        </w:rPr>
        <w:t xml:space="preserve">Skabelon til </w:t>
      </w:r>
      <w:r w:rsidR="003C3714" w:rsidRPr="00220188">
        <w:rPr>
          <w:rFonts w:asciiTheme="minorHAnsi" w:hAnsiTheme="minorHAnsi" w:cstheme="minorHAnsi"/>
          <w:bCs/>
          <w:i/>
          <w:iCs/>
        </w:rPr>
        <w:t xml:space="preserve">beskrivelse af </w:t>
      </w:r>
      <w:r w:rsidR="00431B8D" w:rsidRPr="00220188">
        <w:rPr>
          <w:rFonts w:asciiTheme="minorHAnsi" w:hAnsiTheme="minorHAnsi" w:cstheme="minorHAnsi"/>
          <w:bCs/>
          <w:i/>
          <w:iCs/>
        </w:rPr>
        <w:t>budget</w:t>
      </w:r>
      <w:r w:rsidR="003C3714" w:rsidRPr="00220188">
        <w:rPr>
          <w:rFonts w:asciiTheme="minorHAnsi" w:hAnsiTheme="minorHAnsi" w:cstheme="minorHAnsi"/>
          <w:bCs/>
          <w:i/>
          <w:iCs/>
        </w:rPr>
        <w:t xml:space="preserve">initiativer til </w:t>
      </w:r>
      <w:r w:rsidRPr="00220188">
        <w:rPr>
          <w:rFonts w:asciiTheme="minorHAnsi" w:hAnsiTheme="minorHAnsi" w:cstheme="minorHAnsi"/>
          <w:bCs/>
          <w:i/>
          <w:iCs/>
        </w:rPr>
        <w:t>udvalg</w:t>
      </w:r>
      <w:r w:rsidR="003C3714" w:rsidRPr="00220188">
        <w:rPr>
          <w:rFonts w:asciiTheme="minorHAnsi" w:hAnsiTheme="minorHAnsi" w:cstheme="minorHAnsi"/>
          <w:bCs/>
          <w:i/>
          <w:iCs/>
        </w:rPr>
        <w:t>enes drøftelser</w:t>
      </w:r>
      <w:r w:rsidR="00446973" w:rsidRPr="00220188">
        <w:rPr>
          <w:rFonts w:asciiTheme="minorHAnsi" w:hAnsiTheme="minorHAnsi" w:cstheme="minorHAnsi"/>
          <w:bCs/>
          <w:i/>
          <w:iCs/>
        </w:rPr>
        <w:t xml:space="preserve"> </w:t>
      </w:r>
      <w:r w:rsidR="00431B8D" w:rsidRPr="00220188">
        <w:rPr>
          <w:rFonts w:asciiTheme="minorHAnsi" w:hAnsiTheme="minorHAnsi" w:cstheme="minorHAnsi"/>
          <w:bCs/>
          <w:i/>
          <w:iCs/>
        </w:rPr>
        <w:t xml:space="preserve">af, </w:t>
      </w:r>
      <w:r w:rsidR="00446973" w:rsidRPr="00220188">
        <w:rPr>
          <w:rFonts w:asciiTheme="minorHAnsi" w:hAnsiTheme="minorHAnsi" w:cstheme="minorHAnsi"/>
          <w:bCs/>
          <w:i/>
          <w:iCs/>
        </w:rPr>
        <w:t xml:space="preserve">hvilke initiativer det enkelte udvalg vil </w:t>
      </w:r>
      <w:r w:rsidR="00034A96" w:rsidRPr="00220188">
        <w:rPr>
          <w:rFonts w:asciiTheme="minorHAnsi" w:hAnsiTheme="minorHAnsi" w:cstheme="minorHAnsi"/>
          <w:bCs/>
          <w:i/>
          <w:iCs/>
        </w:rPr>
        <w:t xml:space="preserve">prioritere </w:t>
      </w:r>
      <w:r w:rsidR="00373332">
        <w:rPr>
          <w:rFonts w:asciiTheme="minorHAnsi" w:hAnsiTheme="minorHAnsi" w:cstheme="minorHAnsi"/>
          <w:bCs/>
          <w:i/>
          <w:iCs/>
        </w:rPr>
        <w:t>at</w:t>
      </w:r>
      <w:r w:rsidR="00034A96" w:rsidRPr="00220188">
        <w:rPr>
          <w:rFonts w:asciiTheme="minorHAnsi" w:hAnsiTheme="minorHAnsi" w:cstheme="minorHAnsi"/>
          <w:bCs/>
          <w:i/>
          <w:iCs/>
        </w:rPr>
        <w:t xml:space="preserve"> </w:t>
      </w:r>
      <w:r w:rsidR="00446973" w:rsidRPr="00220188">
        <w:rPr>
          <w:rFonts w:asciiTheme="minorHAnsi" w:hAnsiTheme="minorHAnsi" w:cstheme="minorHAnsi"/>
          <w:bCs/>
          <w:i/>
          <w:iCs/>
        </w:rPr>
        <w:t>melde ind</w:t>
      </w:r>
      <w:r w:rsidR="00431B8D" w:rsidRPr="00220188">
        <w:rPr>
          <w:rFonts w:asciiTheme="minorHAnsi" w:hAnsiTheme="minorHAnsi" w:cstheme="minorHAnsi"/>
          <w:bCs/>
          <w:i/>
          <w:iCs/>
        </w:rPr>
        <w:t xml:space="preserve"> </w:t>
      </w:r>
      <w:r w:rsidR="00EA01E7">
        <w:rPr>
          <w:rFonts w:asciiTheme="minorHAnsi" w:hAnsiTheme="minorHAnsi" w:cstheme="minorHAnsi"/>
          <w:bCs/>
          <w:i/>
          <w:iCs/>
        </w:rPr>
        <w:t xml:space="preserve">til </w:t>
      </w:r>
      <w:r w:rsidR="00446973" w:rsidRPr="00220188">
        <w:rPr>
          <w:rFonts w:asciiTheme="minorHAnsi" w:hAnsiTheme="minorHAnsi" w:cstheme="minorHAnsi"/>
          <w:bCs/>
          <w:i/>
          <w:iCs/>
        </w:rPr>
        <w:t>budgetforhandlingerne</w:t>
      </w:r>
      <w:r w:rsidR="00CD3F58" w:rsidRPr="00220188">
        <w:rPr>
          <w:rFonts w:asciiTheme="minorHAnsi" w:hAnsiTheme="minorHAnsi" w:cstheme="minorHAnsi"/>
          <w:bCs/>
          <w:i/>
          <w:iCs/>
        </w:rPr>
        <w:t xml:space="preserve"> i august</w:t>
      </w:r>
      <w:r w:rsidR="00446973" w:rsidRPr="00220188">
        <w:rPr>
          <w:rFonts w:asciiTheme="minorHAnsi" w:hAnsiTheme="minorHAnsi" w:cstheme="minorHAnsi"/>
          <w:bCs/>
          <w:i/>
          <w:iCs/>
        </w:rPr>
        <w:t xml:space="preserve">.  </w:t>
      </w:r>
      <w:r w:rsidR="00891188" w:rsidRPr="00DD1275">
        <w:rPr>
          <w:rFonts w:asciiTheme="minorHAnsi" w:hAnsiTheme="minorHAnsi" w:cstheme="minorHAnsi"/>
          <w:b/>
          <w:i/>
          <w:iCs/>
        </w:rPr>
        <w:t xml:space="preserve">[max </w:t>
      </w:r>
      <w:r w:rsidR="00217DDA" w:rsidRPr="00DD1275">
        <w:rPr>
          <w:rFonts w:asciiTheme="minorHAnsi" w:hAnsiTheme="minorHAnsi" w:cstheme="minorHAnsi"/>
          <w:b/>
          <w:i/>
          <w:iCs/>
        </w:rPr>
        <w:t>2</w:t>
      </w:r>
      <w:r w:rsidR="00891188" w:rsidRPr="00DD1275">
        <w:rPr>
          <w:rFonts w:asciiTheme="minorHAnsi" w:hAnsiTheme="minorHAnsi" w:cstheme="minorHAnsi"/>
          <w:b/>
          <w:i/>
          <w:iCs/>
        </w:rPr>
        <w:t>,5 side]</w:t>
      </w:r>
    </w:p>
    <w:p w14:paraId="532F46A8" w14:textId="77777777" w:rsidR="002D3C61" w:rsidRPr="00EF4161" w:rsidRDefault="002D3C61">
      <w:pPr>
        <w:rPr>
          <w:rFonts w:asciiTheme="minorHAnsi" w:hAnsiTheme="minorHAnsi" w:cstheme="minorHAnsi"/>
        </w:rPr>
      </w:pPr>
    </w:p>
    <w:tbl>
      <w:tblPr>
        <w:tblStyle w:val="Tabel-Gitter"/>
        <w:tblW w:w="9266" w:type="dxa"/>
        <w:tblLayout w:type="fixed"/>
        <w:tblLook w:val="01E0" w:firstRow="1" w:lastRow="1" w:firstColumn="1" w:lastColumn="1" w:noHBand="0" w:noVBand="0"/>
      </w:tblPr>
      <w:tblGrid>
        <w:gridCol w:w="9266"/>
      </w:tblGrid>
      <w:tr w:rsidR="00EF4161" w:rsidRPr="00EF4161" w14:paraId="67B1CC2D" w14:textId="77777777" w:rsidTr="009B4A44">
        <w:tc>
          <w:tcPr>
            <w:tcW w:w="9266" w:type="dxa"/>
            <w:shd w:val="clear" w:color="auto" w:fill="FF7C80"/>
          </w:tcPr>
          <w:p w14:paraId="16BBF317" w14:textId="486C5666" w:rsidR="003C58EA" w:rsidRPr="00EF4161" w:rsidRDefault="005976FF" w:rsidP="00D01789">
            <w:pPr>
              <w:rPr>
                <w:rFonts w:asciiTheme="minorHAnsi" w:hAnsiTheme="minorHAnsi" w:cstheme="minorHAnsi"/>
                <w:b/>
                <w:sz w:val="22"/>
                <w:szCs w:val="22"/>
              </w:rPr>
            </w:pPr>
            <w:r w:rsidRPr="00EF4161">
              <w:rPr>
                <w:rFonts w:asciiTheme="minorHAnsi" w:hAnsiTheme="minorHAnsi" w:cstheme="minorHAnsi"/>
                <w:b/>
                <w:sz w:val="28"/>
                <w:szCs w:val="28"/>
              </w:rPr>
              <w:t>INITIATIV:</w:t>
            </w:r>
            <w:r w:rsidR="00431B8D" w:rsidRPr="00EF4161">
              <w:rPr>
                <w:rFonts w:asciiTheme="minorHAnsi" w:hAnsiTheme="minorHAnsi" w:cstheme="minorHAnsi"/>
                <w:b/>
                <w:sz w:val="28"/>
                <w:szCs w:val="28"/>
              </w:rPr>
              <w:t xml:space="preserve"> </w:t>
            </w:r>
            <w:r w:rsidR="00431B8D" w:rsidRPr="00EF4161">
              <w:rPr>
                <w:rFonts w:asciiTheme="minorHAnsi" w:hAnsiTheme="minorHAnsi" w:cstheme="minorHAnsi"/>
                <w:i/>
                <w:iCs/>
                <w:sz w:val="22"/>
                <w:szCs w:val="22"/>
              </w:rPr>
              <w:t>Sigende titel på initiativet</w:t>
            </w:r>
          </w:p>
          <w:p w14:paraId="6BC10A37" w14:textId="21C17BED" w:rsidR="005976FF" w:rsidRPr="00EF4161" w:rsidRDefault="005976FF" w:rsidP="00D01789">
            <w:pPr>
              <w:rPr>
                <w:rFonts w:asciiTheme="minorHAnsi" w:hAnsiTheme="minorHAnsi" w:cstheme="minorHAnsi"/>
                <w:b/>
                <w:sz w:val="22"/>
                <w:szCs w:val="22"/>
              </w:rPr>
            </w:pPr>
          </w:p>
        </w:tc>
      </w:tr>
      <w:tr w:rsidR="003C58EA" w:rsidRPr="00F9625E" w14:paraId="5DF0AE61" w14:textId="77777777" w:rsidTr="00D01789">
        <w:tc>
          <w:tcPr>
            <w:tcW w:w="9266" w:type="dxa"/>
          </w:tcPr>
          <w:p w14:paraId="2AF2BF47" w14:textId="13B3B536" w:rsidR="003C58EA" w:rsidRPr="00EF4161" w:rsidRDefault="003C58EA" w:rsidP="00D01789">
            <w:pPr>
              <w:rPr>
                <w:rFonts w:asciiTheme="minorHAnsi" w:hAnsiTheme="minorHAnsi" w:cstheme="minorHAnsi"/>
                <w:i/>
                <w:iCs/>
                <w:sz w:val="22"/>
                <w:szCs w:val="22"/>
              </w:rPr>
            </w:pPr>
            <w:r w:rsidRPr="00EF4161">
              <w:rPr>
                <w:rFonts w:asciiTheme="minorHAnsi" w:hAnsiTheme="minorHAnsi" w:cstheme="minorHAnsi"/>
                <w:b/>
                <w:sz w:val="22"/>
                <w:szCs w:val="22"/>
              </w:rPr>
              <w:t>Fremsat af:</w:t>
            </w:r>
            <w:r w:rsidRPr="00EF4161">
              <w:rPr>
                <w:rFonts w:asciiTheme="minorHAnsi" w:hAnsiTheme="minorHAnsi" w:cstheme="minorHAnsi"/>
                <w:sz w:val="22"/>
                <w:szCs w:val="22"/>
              </w:rPr>
              <w:t xml:space="preserve"> </w:t>
            </w:r>
            <w:r w:rsidR="00277495" w:rsidRPr="00AC445E">
              <w:rPr>
                <w:rFonts w:asciiTheme="minorHAnsi" w:hAnsiTheme="minorHAnsi" w:cstheme="minorHAnsi"/>
                <w:i/>
                <w:iCs/>
                <w:sz w:val="22"/>
                <w:szCs w:val="22"/>
              </w:rPr>
              <w:t xml:space="preserve">Person/parti </w:t>
            </w:r>
          </w:p>
          <w:p w14:paraId="3DA0D3F8" w14:textId="77777777" w:rsidR="003C58EA" w:rsidRPr="00EF4161" w:rsidRDefault="003C58EA" w:rsidP="00D01789">
            <w:pPr>
              <w:rPr>
                <w:rFonts w:asciiTheme="minorHAnsi" w:hAnsiTheme="minorHAnsi" w:cstheme="minorHAnsi"/>
                <w:b/>
                <w:sz w:val="22"/>
                <w:szCs w:val="22"/>
              </w:rPr>
            </w:pPr>
          </w:p>
        </w:tc>
      </w:tr>
      <w:tr w:rsidR="003C58EA" w:rsidRPr="00F9625E" w14:paraId="3B96580A" w14:textId="77777777" w:rsidTr="00D01789">
        <w:trPr>
          <w:trHeight w:val="3689"/>
        </w:trPr>
        <w:tc>
          <w:tcPr>
            <w:tcW w:w="9266" w:type="dxa"/>
          </w:tcPr>
          <w:p w14:paraId="755E9E8B" w14:textId="77777777" w:rsidR="003C58EA" w:rsidRPr="00F9625E" w:rsidRDefault="003C58EA" w:rsidP="00D01789">
            <w:pPr>
              <w:rPr>
                <w:rFonts w:asciiTheme="minorHAnsi" w:hAnsiTheme="minorHAnsi" w:cstheme="minorHAnsi"/>
                <w:b/>
              </w:rPr>
            </w:pPr>
            <w:r w:rsidRPr="00F9625E">
              <w:rPr>
                <w:rFonts w:asciiTheme="minorHAnsi" w:hAnsiTheme="minorHAnsi" w:cstheme="minorHAnsi"/>
                <w:b/>
              </w:rPr>
              <w:t>Formål og indhold</w:t>
            </w:r>
            <w:r w:rsidR="006B376F" w:rsidRPr="00F9625E">
              <w:rPr>
                <w:rFonts w:asciiTheme="minorHAnsi" w:hAnsiTheme="minorHAnsi" w:cstheme="minorHAnsi"/>
                <w:b/>
              </w:rPr>
              <w:t>:</w:t>
            </w:r>
          </w:p>
          <w:p w14:paraId="60CA27DA" w14:textId="152AEEC9" w:rsidR="003C58EA" w:rsidRPr="00AC445E" w:rsidRDefault="003C58EA" w:rsidP="00D01789">
            <w:pPr>
              <w:rPr>
                <w:rFonts w:asciiTheme="minorHAnsi" w:hAnsiTheme="minorHAnsi" w:cstheme="minorHAnsi"/>
                <w:i/>
                <w:iCs/>
                <w:sz w:val="22"/>
                <w:szCs w:val="22"/>
              </w:rPr>
            </w:pPr>
            <w:r w:rsidRPr="00AC445E">
              <w:rPr>
                <w:rFonts w:asciiTheme="minorHAnsi" w:hAnsiTheme="minorHAnsi" w:cstheme="minorHAnsi"/>
                <w:i/>
                <w:iCs/>
                <w:sz w:val="22"/>
                <w:szCs w:val="22"/>
              </w:rPr>
              <w:t xml:space="preserve">Kort beskrivelse af </w:t>
            </w:r>
            <w:r w:rsidR="00446973" w:rsidRPr="00AC445E">
              <w:rPr>
                <w:rFonts w:asciiTheme="minorHAnsi" w:hAnsiTheme="minorHAnsi" w:cstheme="minorHAnsi"/>
                <w:i/>
                <w:iCs/>
                <w:sz w:val="22"/>
                <w:szCs w:val="22"/>
              </w:rPr>
              <w:t>initiativets</w:t>
            </w:r>
            <w:r w:rsidRPr="00AC445E">
              <w:rPr>
                <w:rFonts w:asciiTheme="minorHAnsi" w:hAnsiTheme="minorHAnsi" w:cstheme="minorHAnsi"/>
                <w:i/>
                <w:iCs/>
                <w:sz w:val="22"/>
                <w:szCs w:val="22"/>
              </w:rPr>
              <w:t xml:space="preserve"> formål og indhold.</w:t>
            </w:r>
            <w:r w:rsidR="00F42268" w:rsidRPr="00AC445E">
              <w:rPr>
                <w:rFonts w:asciiTheme="minorHAnsi" w:hAnsiTheme="minorHAnsi" w:cstheme="minorHAnsi"/>
                <w:i/>
                <w:iCs/>
                <w:sz w:val="22"/>
                <w:szCs w:val="22"/>
              </w:rPr>
              <w:t xml:space="preserve"> </w:t>
            </w:r>
            <w:r w:rsidRPr="00AC445E">
              <w:rPr>
                <w:rFonts w:asciiTheme="minorHAnsi" w:hAnsiTheme="minorHAnsi" w:cstheme="minorHAnsi"/>
                <w:i/>
                <w:iCs/>
                <w:sz w:val="22"/>
                <w:szCs w:val="22"/>
              </w:rPr>
              <w:t xml:space="preserve">Angiv den konkrete udfordring, som </w:t>
            </w:r>
            <w:r w:rsidR="00220188" w:rsidRPr="00AC445E">
              <w:rPr>
                <w:rFonts w:asciiTheme="minorHAnsi" w:hAnsiTheme="minorHAnsi" w:cstheme="minorHAnsi"/>
                <w:i/>
                <w:iCs/>
                <w:sz w:val="22"/>
                <w:szCs w:val="22"/>
              </w:rPr>
              <w:t xml:space="preserve">initiativer </w:t>
            </w:r>
            <w:r w:rsidRPr="00AC445E">
              <w:rPr>
                <w:rFonts w:asciiTheme="minorHAnsi" w:hAnsiTheme="minorHAnsi" w:cstheme="minorHAnsi"/>
                <w:i/>
                <w:iCs/>
                <w:sz w:val="22"/>
                <w:szCs w:val="22"/>
              </w:rPr>
              <w:t>skal løse</w:t>
            </w:r>
            <w:r w:rsidR="0011330F" w:rsidRPr="00AC445E">
              <w:rPr>
                <w:rFonts w:asciiTheme="minorHAnsi" w:hAnsiTheme="minorHAnsi" w:cstheme="minorHAnsi"/>
                <w:i/>
                <w:iCs/>
                <w:sz w:val="22"/>
                <w:szCs w:val="22"/>
              </w:rPr>
              <w:t>,</w:t>
            </w:r>
            <w:r w:rsidRPr="00AC445E">
              <w:rPr>
                <w:rFonts w:asciiTheme="minorHAnsi" w:hAnsiTheme="minorHAnsi" w:cstheme="minorHAnsi"/>
                <w:i/>
                <w:iCs/>
                <w:sz w:val="22"/>
                <w:szCs w:val="22"/>
              </w:rPr>
              <w:t xml:space="preserve"> samt (eksempler på) hvad pengene skal bruges til.</w:t>
            </w:r>
          </w:p>
          <w:p w14:paraId="4667C0E5" w14:textId="77777777" w:rsidR="003C58EA" w:rsidRPr="00AC445E" w:rsidRDefault="003C58EA" w:rsidP="00D01789">
            <w:pPr>
              <w:rPr>
                <w:rFonts w:asciiTheme="minorHAnsi" w:hAnsiTheme="minorHAnsi" w:cstheme="minorHAnsi"/>
                <w:sz w:val="22"/>
                <w:szCs w:val="22"/>
              </w:rPr>
            </w:pPr>
          </w:p>
          <w:p w14:paraId="155FDDD9" w14:textId="24DBC721" w:rsidR="003C58EA" w:rsidRPr="00AC445E" w:rsidRDefault="00220188" w:rsidP="00D01789">
            <w:pPr>
              <w:rPr>
                <w:rFonts w:asciiTheme="minorHAnsi" w:hAnsiTheme="minorHAnsi" w:cstheme="minorHAnsi"/>
                <w:i/>
                <w:iCs/>
              </w:rPr>
            </w:pPr>
            <w:r w:rsidRPr="00AC445E">
              <w:rPr>
                <w:rFonts w:asciiTheme="minorHAnsi" w:hAnsiTheme="minorHAnsi" w:cstheme="minorHAnsi"/>
                <w:i/>
                <w:iCs/>
                <w:sz w:val="22"/>
                <w:szCs w:val="22"/>
              </w:rPr>
              <w:t>Hvis</w:t>
            </w:r>
            <w:r w:rsidR="003C58EA" w:rsidRPr="00AC445E">
              <w:rPr>
                <w:rFonts w:asciiTheme="minorHAnsi" w:hAnsiTheme="minorHAnsi" w:cstheme="minorHAnsi"/>
                <w:i/>
                <w:iCs/>
                <w:sz w:val="22"/>
                <w:szCs w:val="22"/>
              </w:rPr>
              <w:t xml:space="preserve"> der er tale om et ønske om omprioritering af en indsats anføres ligeledes en kort beskrivelse af de indsatser, der ikke gennemføres. </w:t>
            </w:r>
          </w:p>
          <w:p w14:paraId="19CE7A58" w14:textId="77777777" w:rsidR="003C58EA" w:rsidRPr="00F9625E" w:rsidRDefault="003C58EA" w:rsidP="00D01789">
            <w:pPr>
              <w:rPr>
                <w:rFonts w:asciiTheme="minorHAnsi" w:hAnsiTheme="minorHAnsi" w:cstheme="minorHAnsi"/>
              </w:rPr>
            </w:pPr>
          </w:p>
          <w:p w14:paraId="03CBEF13" w14:textId="19918A24" w:rsidR="003C58EA" w:rsidRPr="00AC445E" w:rsidRDefault="00BD1201" w:rsidP="00D01789">
            <w:pPr>
              <w:rPr>
                <w:rFonts w:asciiTheme="minorHAnsi" w:hAnsiTheme="minorHAnsi" w:cstheme="minorHAnsi"/>
                <w:i/>
                <w:sz w:val="22"/>
                <w:szCs w:val="22"/>
              </w:rPr>
            </w:pPr>
            <w:r w:rsidRPr="00F9625E">
              <w:rPr>
                <w:rFonts w:asciiTheme="minorHAnsi" w:hAnsiTheme="minorHAnsi" w:cstheme="minorHAnsi"/>
                <w:b/>
                <w:bCs/>
              </w:rPr>
              <w:t xml:space="preserve">Administrationens </w:t>
            </w:r>
            <w:r w:rsidR="00277495">
              <w:rPr>
                <w:rFonts w:asciiTheme="minorHAnsi" w:hAnsiTheme="minorHAnsi" w:cstheme="minorHAnsi"/>
                <w:b/>
                <w:bCs/>
              </w:rPr>
              <w:t>bemærkninger</w:t>
            </w:r>
            <w:r w:rsidRPr="00F9625E">
              <w:rPr>
                <w:rFonts w:asciiTheme="minorHAnsi" w:hAnsiTheme="minorHAnsi" w:cstheme="minorHAnsi"/>
                <w:b/>
                <w:bCs/>
              </w:rPr>
              <w:t>:</w:t>
            </w:r>
            <w:r w:rsidRPr="00F9625E">
              <w:rPr>
                <w:rFonts w:asciiTheme="minorHAnsi" w:hAnsiTheme="minorHAnsi" w:cstheme="minorHAnsi"/>
              </w:rPr>
              <w:t xml:space="preserve"> </w:t>
            </w:r>
            <w:r w:rsidR="00277495" w:rsidRPr="00AC445E">
              <w:rPr>
                <w:rFonts w:asciiTheme="minorHAnsi" w:hAnsiTheme="minorHAnsi" w:cstheme="minorHAnsi"/>
                <w:i/>
              </w:rPr>
              <w:t>(</w:t>
            </w:r>
            <w:r w:rsidR="002677C3" w:rsidRPr="00AC445E">
              <w:rPr>
                <w:rFonts w:asciiTheme="minorHAnsi" w:hAnsiTheme="minorHAnsi" w:cstheme="minorHAnsi"/>
                <w:i/>
                <w:sz w:val="22"/>
                <w:szCs w:val="22"/>
              </w:rPr>
              <w:t>Feltet kan slettes, hvis der ikke er nogen</w:t>
            </w:r>
            <w:r w:rsidR="00277495" w:rsidRPr="00AC445E">
              <w:rPr>
                <w:rFonts w:asciiTheme="minorHAnsi" w:hAnsiTheme="minorHAnsi" w:cstheme="minorHAnsi"/>
                <w:i/>
                <w:sz w:val="22"/>
                <w:szCs w:val="22"/>
              </w:rPr>
              <w:t>.)</w:t>
            </w:r>
          </w:p>
          <w:p w14:paraId="688B76A5" w14:textId="77777777" w:rsidR="00220188" w:rsidRPr="00AC445E" w:rsidRDefault="00277495" w:rsidP="00D01789">
            <w:pPr>
              <w:rPr>
                <w:rFonts w:asciiTheme="minorHAnsi" w:hAnsiTheme="minorHAnsi" w:cstheme="minorHAnsi"/>
                <w:i/>
                <w:sz w:val="22"/>
                <w:szCs w:val="22"/>
              </w:rPr>
            </w:pPr>
            <w:r w:rsidRPr="00AC445E">
              <w:rPr>
                <w:rFonts w:asciiTheme="minorHAnsi" w:hAnsiTheme="minorHAnsi" w:cstheme="minorHAnsi"/>
                <w:i/>
                <w:sz w:val="22"/>
                <w:szCs w:val="22"/>
              </w:rPr>
              <w:t>Bemærkninger kan være af</w:t>
            </w:r>
            <w:r w:rsidR="00220188" w:rsidRPr="00AC445E">
              <w:rPr>
                <w:rFonts w:asciiTheme="minorHAnsi" w:hAnsiTheme="minorHAnsi" w:cstheme="minorHAnsi"/>
                <w:i/>
                <w:sz w:val="22"/>
                <w:szCs w:val="22"/>
              </w:rPr>
              <w:t>;</w:t>
            </w:r>
            <w:r w:rsidRPr="00AC445E">
              <w:rPr>
                <w:rFonts w:asciiTheme="minorHAnsi" w:hAnsiTheme="minorHAnsi" w:cstheme="minorHAnsi"/>
                <w:i/>
                <w:sz w:val="22"/>
                <w:szCs w:val="22"/>
              </w:rPr>
              <w:t xml:space="preserve"> </w:t>
            </w:r>
          </w:p>
          <w:p w14:paraId="5C93C311" w14:textId="1F4B92A9" w:rsidR="00220188" w:rsidRPr="00AC445E" w:rsidRDefault="00277495" w:rsidP="00220188">
            <w:pPr>
              <w:pStyle w:val="Listeafsnit"/>
              <w:numPr>
                <w:ilvl w:val="0"/>
                <w:numId w:val="6"/>
              </w:numPr>
              <w:rPr>
                <w:rFonts w:asciiTheme="minorHAnsi" w:hAnsiTheme="minorHAnsi" w:cstheme="minorHAnsi"/>
                <w:i/>
                <w:sz w:val="22"/>
                <w:szCs w:val="22"/>
              </w:rPr>
            </w:pPr>
            <w:r w:rsidRPr="00AC445E">
              <w:rPr>
                <w:rFonts w:asciiTheme="minorHAnsi" w:hAnsiTheme="minorHAnsi" w:cstheme="minorHAnsi"/>
                <w:i/>
                <w:sz w:val="22"/>
                <w:szCs w:val="22"/>
              </w:rPr>
              <w:t>lovmæssig</w:t>
            </w:r>
            <w:r w:rsidR="00220188" w:rsidRPr="00AC445E">
              <w:rPr>
                <w:rFonts w:asciiTheme="minorHAnsi" w:hAnsiTheme="minorHAnsi" w:cstheme="minorHAnsi"/>
                <w:i/>
                <w:sz w:val="22"/>
                <w:szCs w:val="22"/>
              </w:rPr>
              <w:t xml:space="preserve"> karakter – fx om der er juridiske udfordringer ved at gennemføre initiativet</w:t>
            </w:r>
            <w:r w:rsidRPr="00AC445E">
              <w:rPr>
                <w:rFonts w:asciiTheme="minorHAnsi" w:hAnsiTheme="minorHAnsi" w:cstheme="minorHAnsi"/>
                <w:i/>
                <w:sz w:val="22"/>
                <w:szCs w:val="22"/>
              </w:rPr>
              <w:t xml:space="preserve"> </w:t>
            </w:r>
          </w:p>
          <w:p w14:paraId="7A0A673B" w14:textId="52CF3148" w:rsidR="00220188" w:rsidRPr="00AC445E" w:rsidRDefault="00277495" w:rsidP="00220188">
            <w:pPr>
              <w:pStyle w:val="Listeafsnit"/>
              <w:numPr>
                <w:ilvl w:val="0"/>
                <w:numId w:val="6"/>
              </w:numPr>
              <w:rPr>
                <w:rFonts w:asciiTheme="minorHAnsi" w:hAnsiTheme="minorHAnsi" w:cstheme="minorHAnsi"/>
                <w:i/>
                <w:sz w:val="22"/>
                <w:szCs w:val="22"/>
              </w:rPr>
            </w:pPr>
            <w:r w:rsidRPr="00AC445E">
              <w:rPr>
                <w:rFonts w:asciiTheme="minorHAnsi" w:hAnsiTheme="minorHAnsi" w:cstheme="minorHAnsi"/>
                <w:i/>
                <w:sz w:val="22"/>
                <w:szCs w:val="22"/>
              </w:rPr>
              <w:t xml:space="preserve">teknisk </w:t>
            </w:r>
            <w:r w:rsidR="00220188" w:rsidRPr="00AC445E">
              <w:rPr>
                <w:rFonts w:asciiTheme="minorHAnsi" w:hAnsiTheme="minorHAnsi" w:cstheme="minorHAnsi"/>
                <w:i/>
                <w:sz w:val="22"/>
                <w:szCs w:val="22"/>
              </w:rPr>
              <w:t>karakter</w:t>
            </w:r>
            <w:r w:rsidR="008332B1" w:rsidRPr="00AC445E">
              <w:rPr>
                <w:rFonts w:asciiTheme="minorHAnsi" w:hAnsiTheme="minorHAnsi" w:cstheme="minorHAnsi"/>
                <w:i/>
                <w:sz w:val="22"/>
                <w:szCs w:val="22"/>
              </w:rPr>
              <w:t xml:space="preserve"> – fx om initiativet berører IT eller anlæg.</w:t>
            </w:r>
            <w:r w:rsidRPr="00AC445E">
              <w:rPr>
                <w:rFonts w:asciiTheme="minorHAnsi" w:hAnsiTheme="minorHAnsi" w:cstheme="minorHAnsi"/>
                <w:i/>
                <w:sz w:val="22"/>
                <w:szCs w:val="22"/>
              </w:rPr>
              <w:t xml:space="preserve"> </w:t>
            </w:r>
          </w:p>
          <w:p w14:paraId="5758B41B" w14:textId="71EE4677" w:rsidR="00277495" w:rsidRPr="00AC445E" w:rsidRDefault="00277495" w:rsidP="00220188">
            <w:pPr>
              <w:pStyle w:val="Listeafsnit"/>
              <w:numPr>
                <w:ilvl w:val="0"/>
                <w:numId w:val="6"/>
              </w:numPr>
              <w:rPr>
                <w:rFonts w:asciiTheme="minorHAnsi" w:hAnsiTheme="minorHAnsi" w:cstheme="minorHAnsi"/>
                <w:i/>
                <w:sz w:val="22"/>
                <w:szCs w:val="22"/>
              </w:rPr>
            </w:pPr>
            <w:r w:rsidRPr="00AC445E">
              <w:rPr>
                <w:rFonts w:asciiTheme="minorHAnsi" w:hAnsiTheme="minorHAnsi" w:cstheme="minorHAnsi"/>
                <w:i/>
                <w:sz w:val="22"/>
                <w:szCs w:val="22"/>
              </w:rPr>
              <w:t>historisk karakter</w:t>
            </w:r>
            <w:r w:rsidR="00220188" w:rsidRPr="00AC445E">
              <w:rPr>
                <w:rFonts w:asciiTheme="minorHAnsi" w:hAnsiTheme="minorHAnsi" w:cstheme="minorHAnsi"/>
                <w:i/>
                <w:sz w:val="22"/>
                <w:szCs w:val="22"/>
              </w:rPr>
              <w:t xml:space="preserve"> – fx erfaring fra lignende </w:t>
            </w:r>
            <w:r w:rsidR="008332B1" w:rsidRPr="00AC445E">
              <w:rPr>
                <w:rFonts w:asciiTheme="minorHAnsi" w:hAnsiTheme="minorHAnsi" w:cstheme="minorHAnsi"/>
                <w:i/>
                <w:sz w:val="22"/>
                <w:szCs w:val="22"/>
              </w:rPr>
              <w:t xml:space="preserve">tidligere </w:t>
            </w:r>
            <w:r w:rsidR="00220188" w:rsidRPr="00AC445E">
              <w:rPr>
                <w:rFonts w:asciiTheme="minorHAnsi" w:hAnsiTheme="minorHAnsi" w:cstheme="minorHAnsi"/>
                <w:i/>
                <w:sz w:val="22"/>
                <w:szCs w:val="22"/>
              </w:rPr>
              <w:t>initiativer</w:t>
            </w:r>
            <w:r w:rsidR="008332B1" w:rsidRPr="00AC445E">
              <w:rPr>
                <w:rFonts w:asciiTheme="minorHAnsi" w:hAnsiTheme="minorHAnsi" w:cstheme="minorHAnsi"/>
                <w:i/>
                <w:sz w:val="22"/>
                <w:szCs w:val="22"/>
              </w:rPr>
              <w:t xml:space="preserve"> og/eller sager</w:t>
            </w:r>
            <w:r w:rsidR="00220188" w:rsidRPr="00AC445E">
              <w:rPr>
                <w:rFonts w:asciiTheme="minorHAnsi" w:hAnsiTheme="minorHAnsi" w:cstheme="minorHAnsi"/>
                <w:i/>
                <w:sz w:val="22"/>
                <w:szCs w:val="22"/>
              </w:rPr>
              <w:t xml:space="preserve"> </w:t>
            </w:r>
          </w:p>
          <w:p w14:paraId="0BFB7D08" w14:textId="77777777" w:rsidR="00277495" w:rsidRPr="00AC445E" w:rsidRDefault="00277495" w:rsidP="00D01789">
            <w:pPr>
              <w:rPr>
                <w:rFonts w:asciiTheme="minorHAnsi" w:hAnsiTheme="minorHAnsi" w:cstheme="minorHAnsi"/>
                <w:i/>
              </w:rPr>
            </w:pPr>
          </w:p>
          <w:p w14:paraId="26D3BB7F" w14:textId="1A55A701" w:rsidR="00277495" w:rsidRPr="00AC445E" w:rsidRDefault="00AE6CCC" w:rsidP="00277495">
            <w:pPr>
              <w:rPr>
                <w:rFonts w:asciiTheme="minorHAnsi" w:hAnsiTheme="minorHAnsi" w:cstheme="minorHAnsi"/>
                <w:i/>
                <w:iCs/>
                <w:sz w:val="22"/>
                <w:szCs w:val="22"/>
              </w:rPr>
            </w:pPr>
            <w:r w:rsidRPr="00AC445E">
              <w:rPr>
                <w:rFonts w:asciiTheme="minorHAnsi" w:hAnsiTheme="minorHAnsi" w:cstheme="minorHAnsi"/>
                <w:i/>
                <w:iCs/>
                <w:sz w:val="22"/>
                <w:szCs w:val="22"/>
              </w:rPr>
              <w:t xml:space="preserve">Beskriv hvis </w:t>
            </w:r>
            <w:r w:rsidR="00277495" w:rsidRPr="00AC445E">
              <w:rPr>
                <w:rFonts w:asciiTheme="minorHAnsi" w:hAnsiTheme="minorHAnsi" w:cstheme="minorHAnsi"/>
                <w:i/>
                <w:iCs/>
                <w:sz w:val="22"/>
                <w:szCs w:val="22"/>
              </w:rPr>
              <w:t>forslaget bidrager til regionens Grøn2030-program for grønne hospitaler</w:t>
            </w:r>
            <w:r w:rsidR="00220188" w:rsidRPr="00AC445E">
              <w:rPr>
                <w:rFonts w:asciiTheme="minorHAnsi" w:hAnsiTheme="minorHAnsi" w:cstheme="minorHAnsi"/>
                <w:i/>
                <w:iCs/>
                <w:sz w:val="22"/>
                <w:szCs w:val="22"/>
              </w:rPr>
              <w:t xml:space="preserve"> -</w:t>
            </w:r>
            <w:r w:rsidR="00277495" w:rsidRPr="00AC445E">
              <w:rPr>
                <w:rFonts w:asciiTheme="minorHAnsi" w:hAnsiTheme="minorHAnsi" w:cstheme="minorHAnsi"/>
                <w:i/>
                <w:iCs/>
                <w:sz w:val="22"/>
                <w:szCs w:val="22"/>
              </w:rPr>
              <w:t xml:space="preserve"> dvs. giver en CO2-reduktion eller positive miljøeffekter. Det kan også være i bredere forstand end hospitalerne.</w:t>
            </w:r>
            <w:r w:rsidR="00220188" w:rsidRPr="00AC445E">
              <w:rPr>
                <w:rFonts w:asciiTheme="minorHAnsi" w:hAnsiTheme="minorHAnsi" w:cstheme="minorHAnsi"/>
                <w:i/>
                <w:iCs/>
                <w:sz w:val="22"/>
                <w:szCs w:val="22"/>
              </w:rPr>
              <w:t xml:space="preserve"> </w:t>
            </w:r>
          </w:p>
          <w:p w14:paraId="4937C336" w14:textId="7B48BB44" w:rsidR="00220188" w:rsidRPr="00AC445E" w:rsidRDefault="00220188" w:rsidP="00277495">
            <w:pPr>
              <w:rPr>
                <w:rFonts w:asciiTheme="minorHAnsi" w:hAnsiTheme="minorHAnsi" w:cstheme="minorHAnsi"/>
                <w:i/>
                <w:iCs/>
                <w:sz w:val="22"/>
                <w:szCs w:val="22"/>
              </w:rPr>
            </w:pPr>
          </w:p>
          <w:p w14:paraId="2A7F8320" w14:textId="77777777" w:rsidR="00F8772F" w:rsidRPr="00AC445E" w:rsidRDefault="00220188" w:rsidP="00F8772F">
            <w:pPr>
              <w:rPr>
                <w:rFonts w:asciiTheme="minorHAnsi" w:hAnsiTheme="minorHAnsi" w:cstheme="minorHAnsi"/>
                <w:i/>
                <w:iCs/>
                <w:sz w:val="22"/>
                <w:szCs w:val="22"/>
              </w:rPr>
            </w:pPr>
            <w:r w:rsidRPr="00AC445E">
              <w:rPr>
                <w:rFonts w:asciiTheme="minorHAnsi" w:hAnsiTheme="minorHAnsi" w:cstheme="minorHAnsi"/>
                <w:i/>
                <w:iCs/>
                <w:sz w:val="22"/>
                <w:szCs w:val="22"/>
              </w:rPr>
              <w:t xml:space="preserve">Du kan med fordel tage udgangspunkt i den ’grønne trappe’, </w:t>
            </w:r>
            <w:r w:rsidR="00F8772F" w:rsidRPr="00AC445E">
              <w:rPr>
                <w:rFonts w:asciiTheme="minorHAnsi" w:hAnsiTheme="minorHAnsi" w:cstheme="minorHAnsi"/>
                <w:i/>
                <w:iCs/>
                <w:sz w:val="22"/>
                <w:szCs w:val="22"/>
              </w:rPr>
              <w:t>herunder beskrive om forslaget:</w:t>
            </w:r>
          </w:p>
          <w:p w14:paraId="0BF6E24C" w14:textId="77777777" w:rsidR="00F8772F" w:rsidRPr="00AC445E" w:rsidRDefault="00F8772F" w:rsidP="00F8772F">
            <w:pPr>
              <w:rPr>
                <w:rFonts w:asciiTheme="minorHAnsi" w:hAnsiTheme="minorHAnsi" w:cstheme="minorHAnsi"/>
                <w:i/>
                <w:iCs/>
                <w:sz w:val="22"/>
                <w:szCs w:val="22"/>
              </w:rPr>
            </w:pPr>
          </w:p>
          <w:p w14:paraId="73AD2738" w14:textId="2976E5FF" w:rsidR="00F8772F" w:rsidRPr="00AC445E" w:rsidRDefault="00F8772F" w:rsidP="00F8772F">
            <w:pPr>
              <w:pStyle w:val="Listeafsnit"/>
              <w:numPr>
                <w:ilvl w:val="0"/>
                <w:numId w:val="7"/>
              </w:numPr>
              <w:rPr>
                <w:rFonts w:asciiTheme="minorHAnsi" w:hAnsiTheme="minorHAnsi" w:cstheme="minorHAnsi"/>
                <w:i/>
                <w:iCs/>
                <w:sz w:val="22"/>
                <w:szCs w:val="22"/>
              </w:rPr>
            </w:pPr>
            <w:r w:rsidRPr="00AC445E">
              <w:rPr>
                <w:rFonts w:asciiTheme="minorHAnsi" w:hAnsiTheme="minorHAnsi" w:cstheme="minorHAnsi"/>
                <w:i/>
                <w:iCs/>
                <w:sz w:val="22"/>
                <w:szCs w:val="22"/>
              </w:rPr>
              <w:t>Bidrager til et mindre forbrug</w:t>
            </w:r>
          </w:p>
          <w:p w14:paraId="17BC9E85" w14:textId="783FD188" w:rsidR="00F8772F" w:rsidRPr="00AC445E" w:rsidRDefault="00F8772F" w:rsidP="00F8772F">
            <w:pPr>
              <w:pStyle w:val="Listeafsnit"/>
              <w:numPr>
                <w:ilvl w:val="0"/>
                <w:numId w:val="7"/>
              </w:numPr>
              <w:rPr>
                <w:rFonts w:asciiTheme="minorHAnsi" w:hAnsiTheme="minorHAnsi" w:cstheme="minorHAnsi"/>
                <w:i/>
                <w:iCs/>
                <w:sz w:val="22"/>
                <w:szCs w:val="22"/>
              </w:rPr>
            </w:pPr>
            <w:r w:rsidRPr="00AC445E">
              <w:rPr>
                <w:rFonts w:asciiTheme="minorHAnsi" w:hAnsiTheme="minorHAnsi" w:cstheme="minorHAnsi"/>
                <w:i/>
                <w:iCs/>
                <w:sz w:val="22"/>
                <w:szCs w:val="22"/>
              </w:rPr>
              <w:t xml:space="preserve">Bidrager til </w:t>
            </w:r>
            <w:r w:rsidR="00F42268" w:rsidRPr="00AC445E">
              <w:rPr>
                <w:rFonts w:asciiTheme="minorHAnsi" w:hAnsiTheme="minorHAnsi" w:cstheme="minorHAnsi"/>
                <w:i/>
                <w:iCs/>
                <w:sz w:val="22"/>
                <w:szCs w:val="22"/>
              </w:rPr>
              <w:t>at</w:t>
            </w:r>
            <w:r w:rsidRPr="00AC445E">
              <w:rPr>
                <w:rFonts w:asciiTheme="minorHAnsi" w:hAnsiTheme="minorHAnsi" w:cstheme="minorHAnsi"/>
                <w:i/>
                <w:iCs/>
                <w:sz w:val="22"/>
                <w:szCs w:val="22"/>
              </w:rPr>
              <w:t xml:space="preserve"> produkter anvendes flere gange eller forlænger deres levetid</w:t>
            </w:r>
          </w:p>
          <w:p w14:paraId="2E08A17B" w14:textId="00BCB438" w:rsidR="00F8772F" w:rsidRPr="00AC445E" w:rsidRDefault="00F8772F" w:rsidP="00F8772F">
            <w:pPr>
              <w:pStyle w:val="Listeafsnit"/>
              <w:numPr>
                <w:ilvl w:val="0"/>
                <w:numId w:val="7"/>
              </w:numPr>
              <w:rPr>
                <w:rFonts w:asciiTheme="minorHAnsi" w:hAnsiTheme="minorHAnsi" w:cstheme="minorHAnsi"/>
                <w:i/>
                <w:iCs/>
                <w:sz w:val="22"/>
                <w:szCs w:val="22"/>
              </w:rPr>
            </w:pPr>
            <w:r w:rsidRPr="00AC445E">
              <w:rPr>
                <w:rFonts w:asciiTheme="minorHAnsi" w:hAnsiTheme="minorHAnsi" w:cstheme="minorHAnsi"/>
                <w:i/>
                <w:iCs/>
                <w:sz w:val="22"/>
                <w:szCs w:val="22"/>
              </w:rPr>
              <w:t>Bidrager til brugen af de grønne produktvarianter</w:t>
            </w:r>
          </w:p>
          <w:p w14:paraId="52AADDB6" w14:textId="08EBBF64" w:rsidR="003C58EA" w:rsidRPr="00AC445E" w:rsidRDefault="003C58EA" w:rsidP="00D01789">
            <w:pPr>
              <w:rPr>
                <w:rFonts w:asciiTheme="minorHAnsi" w:hAnsiTheme="minorHAnsi" w:cstheme="minorHAnsi"/>
                <w:sz w:val="22"/>
                <w:szCs w:val="22"/>
              </w:rPr>
            </w:pPr>
          </w:p>
          <w:p w14:paraId="05F2AF48" w14:textId="4D9C4787" w:rsidR="00AC445E" w:rsidRDefault="00220188" w:rsidP="00D01789">
            <w:pPr>
              <w:rPr>
                <w:rFonts w:asciiTheme="minorHAnsi" w:hAnsiTheme="minorHAnsi" w:cstheme="minorHAnsi"/>
                <w:i/>
                <w:iCs/>
                <w:color w:val="984806" w:themeColor="accent6" w:themeShade="80"/>
                <w:sz w:val="22"/>
                <w:szCs w:val="22"/>
              </w:rPr>
            </w:pPr>
            <w:r w:rsidRPr="00AC445E">
              <w:rPr>
                <w:rFonts w:asciiTheme="minorHAnsi" w:hAnsiTheme="minorHAnsi" w:cstheme="minorHAnsi"/>
                <w:i/>
                <w:iCs/>
                <w:sz w:val="22"/>
                <w:szCs w:val="22"/>
              </w:rPr>
              <w:t>Du kan læse mere om den grønne trappe og regionens Grøn2030-program på intranettet her</w:t>
            </w:r>
            <w:r w:rsidR="00F8772F" w:rsidRPr="00AC445E">
              <w:rPr>
                <w:rFonts w:asciiTheme="minorHAnsi" w:hAnsiTheme="minorHAnsi" w:cstheme="minorHAnsi"/>
                <w:i/>
                <w:iCs/>
                <w:sz w:val="22"/>
                <w:szCs w:val="22"/>
              </w:rPr>
              <w:t>:</w:t>
            </w:r>
            <w:r w:rsidRPr="00AC445E">
              <w:rPr>
                <w:rFonts w:asciiTheme="minorHAnsi" w:hAnsiTheme="minorHAnsi" w:cstheme="minorHAnsi"/>
                <w:i/>
                <w:iCs/>
                <w:sz w:val="22"/>
                <w:szCs w:val="22"/>
              </w:rPr>
              <w:t xml:space="preserve"> </w:t>
            </w:r>
          </w:p>
          <w:p w14:paraId="30BA2A96" w14:textId="7DFF7E46" w:rsidR="00F42268" w:rsidRPr="00DD1275" w:rsidRDefault="00373332" w:rsidP="00D01789">
            <w:pPr>
              <w:rPr>
                <w:rFonts w:asciiTheme="minorHAnsi" w:hAnsiTheme="minorHAnsi" w:cstheme="minorHAnsi"/>
                <w:i/>
                <w:iCs/>
                <w:sz w:val="22"/>
                <w:szCs w:val="22"/>
              </w:rPr>
            </w:pPr>
            <w:hyperlink r:id="rId12" w:history="1">
              <w:r w:rsidR="00AC445E" w:rsidRPr="00CA21A1">
                <w:rPr>
                  <w:rStyle w:val="Hyperlink"/>
                  <w:rFonts w:asciiTheme="minorHAnsi" w:hAnsiTheme="minorHAnsi" w:cstheme="minorHAnsi"/>
                  <w:i/>
                  <w:iCs/>
                  <w:sz w:val="22"/>
                  <w:szCs w:val="22"/>
                </w:rPr>
                <w:t>https://intranet.regionh.dk/koncerncentre/organisation/groen-omstilling/goer-din-afdeling-groennere/den-groenne-haandbog/sider/saadan-kommer-i-i-gang.aspx</w:t>
              </w:r>
            </w:hyperlink>
          </w:p>
          <w:p w14:paraId="658F0A98" w14:textId="6B7CE06A" w:rsidR="00F42268" w:rsidRPr="00F9625E" w:rsidRDefault="00F42268" w:rsidP="00D01789">
            <w:pPr>
              <w:rPr>
                <w:rFonts w:asciiTheme="minorHAnsi" w:hAnsiTheme="minorHAnsi" w:cstheme="minorHAnsi"/>
              </w:rPr>
            </w:pPr>
          </w:p>
        </w:tc>
      </w:tr>
      <w:tr w:rsidR="003C58EA" w:rsidRPr="00F9625E" w14:paraId="735EF9D2" w14:textId="77777777" w:rsidTr="00220188">
        <w:trPr>
          <w:trHeight w:val="840"/>
        </w:trPr>
        <w:tc>
          <w:tcPr>
            <w:tcW w:w="9266" w:type="dxa"/>
          </w:tcPr>
          <w:p w14:paraId="11BC43EA" w14:textId="148C3BA6" w:rsidR="003C58EA" w:rsidRPr="00F9625E" w:rsidRDefault="00A445C2" w:rsidP="00D01789">
            <w:pPr>
              <w:rPr>
                <w:rFonts w:asciiTheme="minorHAnsi" w:hAnsiTheme="minorHAnsi" w:cstheme="minorHAnsi"/>
                <w:b/>
              </w:rPr>
            </w:pPr>
            <w:r w:rsidRPr="00F9625E">
              <w:rPr>
                <w:rFonts w:asciiTheme="minorHAnsi" w:hAnsiTheme="minorHAnsi" w:cstheme="minorHAnsi"/>
                <w:b/>
              </w:rPr>
              <w:t>K</w:t>
            </w:r>
            <w:r w:rsidR="003C58EA" w:rsidRPr="00F9625E">
              <w:rPr>
                <w:rFonts w:asciiTheme="minorHAnsi" w:hAnsiTheme="minorHAnsi" w:cstheme="minorHAnsi"/>
                <w:b/>
              </w:rPr>
              <w:t>onsekvenser</w:t>
            </w:r>
            <w:r w:rsidR="007D2301" w:rsidRPr="00F9625E">
              <w:rPr>
                <w:rFonts w:asciiTheme="minorHAnsi" w:hAnsiTheme="minorHAnsi" w:cstheme="minorHAnsi"/>
                <w:b/>
              </w:rPr>
              <w:t>:</w:t>
            </w:r>
          </w:p>
          <w:p w14:paraId="4EBB48C1" w14:textId="7D35C59A" w:rsidR="00B86A24" w:rsidRPr="00EA01E7" w:rsidRDefault="00B86A24" w:rsidP="00D01789">
            <w:pPr>
              <w:rPr>
                <w:rFonts w:asciiTheme="minorHAnsi" w:hAnsiTheme="minorHAnsi" w:cstheme="minorHAnsi"/>
                <w:i/>
                <w:iCs/>
                <w:sz w:val="22"/>
                <w:szCs w:val="22"/>
              </w:rPr>
            </w:pPr>
            <w:r w:rsidRPr="00EA01E7">
              <w:rPr>
                <w:rFonts w:asciiTheme="minorHAnsi" w:hAnsiTheme="minorHAnsi" w:cstheme="minorHAnsi"/>
                <w:i/>
                <w:iCs/>
                <w:sz w:val="22"/>
                <w:szCs w:val="22"/>
              </w:rPr>
              <w:t>Skriv tallene med 1 decimal.</w:t>
            </w:r>
          </w:p>
          <w:tbl>
            <w:tblPr>
              <w:tblStyle w:val="Tabel-Gitter"/>
              <w:tblW w:w="0" w:type="auto"/>
              <w:tblLayout w:type="fixed"/>
              <w:tblLook w:val="04A0" w:firstRow="1" w:lastRow="0" w:firstColumn="1" w:lastColumn="0" w:noHBand="0" w:noVBand="1"/>
            </w:tblPr>
            <w:tblGrid>
              <w:gridCol w:w="3136"/>
              <w:gridCol w:w="1134"/>
              <w:gridCol w:w="1134"/>
              <w:gridCol w:w="1134"/>
              <w:gridCol w:w="1134"/>
            </w:tblGrid>
            <w:tr w:rsidR="003C58EA" w:rsidRPr="00F9625E" w14:paraId="7A440044" w14:textId="77777777" w:rsidTr="003475F9">
              <w:tc>
                <w:tcPr>
                  <w:tcW w:w="3136" w:type="dxa"/>
                  <w:shd w:val="clear" w:color="auto" w:fill="262626" w:themeFill="text1" w:themeFillTint="D9"/>
                </w:tcPr>
                <w:p w14:paraId="7954FBAA" w14:textId="1C381E76" w:rsidR="003C58EA" w:rsidRPr="00F9625E" w:rsidRDefault="006E0635" w:rsidP="00D01789">
                  <w:pPr>
                    <w:rPr>
                      <w:rFonts w:asciiTheme="minorHAnsi" w:hAnsiTheme="minorHAnsi" w:cstheme="minorHAnsi"/>
                      <w:b/>
                      <w:bCs/>
                      <w:color w:val="FFFFFF" w:themeColor="background1"/>
                      <w:sz w:val="22"/>
                      <w:szCs w:val="22"/>
                    </w:rPr>
                  </w:pPr>
                  <w:r w:rsidRPr="00F9625E">
                    <w:rPr>
                      <w:rFonts w:asciiTheme="minorHAnsi" w:hAnsiTheme="minorHAnsi" w:cstheme="minorHAnsi"/>
                      <w:b/>
                      <w:bCs/>
                      <w:color w:val="FFFFFF" w:themeColor="background1"/>
                      <w:sz w:val="22"/>
                      <w:szCs w:val="22"/>
                    </w:rPr>
                    <w:t>Økonomi (m</w:t>
                  </w:r>
                  <w:r w:rsidR="009D03EE" w:rsidRPr="00F9625E">
                    <w:rPr>
                      <w:rFonts w:asciiTheme="minorHAnsi" w:hAnsiTheme="minorHAnsi" w:cstheme="minorHAnsi"/>
                      <w:b/>
                      <w:bCs/>
                      <w:color w:val="FFFFFF" w:themeColor="background1"/>
                      <w:sz w:val="22"/>
                      <w:szCs w:val="22"/>
                    </w:rPr>
                    <w:t>io. kr.</w:t>
                  </w:r>
                  <w:r w:rsidRPr="00F9625E">
                    <w:rPr>
                      <w:rFonts w:asciiTheme="minorHAnsi" w:hAnsiTheme="minorHAnsi" w:cstheme="minorHAnsi"/>
                      <w:b/>
                      <w:bCs/>
                      <w:color w:val="FFFFFF" w:themeColor="background1"/>
                      <w:sz w:val="22"/>
                      <w:szCs w:val="22"/>
                    </w:rPr>
                    <w:t>)</w:t>
                  </w:r>
                  <w:r w:rsidR="009D03EE" w:rsidRPr="00F9625E">
                    <w:rPr>
                      <w:rFonts w:asciiTheme="minorHAnsi" w:hAnsiTheme="minorHAnsi" w:cstheme="minorHAnsi"/>
                      <w:b/>
                      <w:bCs/>
                      <w:color w:val="FFFFFF" w:themeColor="background1"/>
                      <w:sz w:val="22"/>
                      <w:szCs w:val="22"/>
                    </w:rPr>
                    <w:t xml:space="preserve"> </w:t>
                  </w:r>
                </w:p>
              </w:tc>
              <w:tc>
                <w:tcPr>
                  <w:tcW w:w="1134" w:type="dxa"/>
                  <w:shd w:val="clear" w:color="auto" w:fill="262626" w:themeFill="text1" w:themeFillTint="D9"/>
                </w:tcPr>
                <w:p w14:paraId="4C47A643" w14:textId="584E86AB" w:rsidR="003C58EA" w:rsidRPr="00F9625E" w:rsidRDefault="003C58EA" w:rsidP="00D01789">
                  <w:pPr>
                    <w:jc w:val="center"/>
                    <w:rPr>
                      <w:rFonts w:asciiTheme="minorHAnsi" w:hAnsiTheme="minorHAnsi" w:cstheme="minorHAnsi"/>
                      <w:b/>
                      <w:bCs/>
                      <w:color w:val="FFFFFF" w:themeColor="background1"/>
                      <w:sz w:val="22"/>
                      <w:szCs w:val="22"/>
                    </w:rPr>
                  </w:pPr>
                  <w:r w:rsidRPr="00F9625E">
                    <w:rPr>
                      <w:rFonts w:asciiTheme="minorHAnsi" w:hAnsiTheme="minorHAnsi" w:cstheme="minorHAnsi"/>
                      <w:b/>
                      <w:bCs/>
                      <w:color w:val="FFFFFF" w:themeColor="background1"/>
                      <w:sz w:val="22"/>
                      <w:szCs w:val="22"/>
                    </w:rPr>
                    <w:t>202</w:t>
                  </w:r>
                  <w:r w:rsidR="005F691E">
                    <w:rPr>
                      <w:rFonts w:asciiTheme="minorHAnsi" w:hAnsiTheme="minorHAnsi" w:cstheme="minorHAnsi"/>
                      <w:b/>
                      <w:bCs/>
                      <w:color w:val="FFFFFF" w:themeColor="background1"/>
                      <w:sz w:val="22"/>
                      <w:szCs w:val="22"/>
                    </w:rPr>
                    <w:t>6</w:t>
                  </w:r>
                </w:p>
              </w:tc>
              <w:tc>
                <w:tcPr>
                  <w:tcW w:w="1134" w:type="dxa"/>
                  <w:shd w:val="clear" w:color="auto" w:fill="262626" w:themeFill="text1" w:themeFillTint="D9"/>
                </w:tcPr>
                <w:p w14:paraId="73C23BC4" w14:textId="776BF1E3" w:rsidR="003C58EA" w:rsidRPr="00F9625E" w:rsidRDefault="003C58EA" w:rsidP="00D01789">
                  <w:pPr>
                    <w:jc w:val="center"/>
                    <w:rPr>
                      <w:rFonts w:asciiTheme="minorHAnsi" w:hAnsiTheme="minorHAnsi" w:cstheme="minorHAnsi"/>
                      <w:b/>
                      <w:bCs/>
                      <w:color w:val="FFFFFF" w:themeColor="background1"/>
                      <w:sz w:val="22"/>
                      <w:szCs w:val="22"/>
                    </w:rPr>
                  </w:pPr>
                  <w:r w:rsidRPr="00F9625E">
                    <w:rPr>
                      <w:rFonts w:asciiTheme="minorHAnsi" w:hAnsiTheme="minorHAnsi" w:cstheme="minorHAnsi"/>
                      <w:b/>
                      <w:bCs/>
                      <w:color w:val="FFFFFF" w:themeColor="background1"/>
                      <w:sz w:val="22"/>
                      <w:szCs w:val="22"/>
                    </w:rPr>
                    <w:t>202</w:t>
                  </w:r>
                  <w:r w:rsidR="005F691E">
                    <w:rPr>
                      <w:rFonts w:asciiTheme="minorHAnsi" w:hAnsiTheme="minorHAnsi" w:cstheme="minorHAnsi"/>
                      <w:b/>
                      <w:bCs/>
                      <w:color w:val="FFFFFF" w:themeColor="background1"/>
                      <w:sz w:val="22"/>
                      <w:szCs w:val="22"/>
                    </w:rPr>
                    <w:t>7</w:t>
                  </w:r>
                </w:p>
              </w:tc>
              <w:tc>
                <w:tcPr>
                  <w:tcW w:w="1134" w:type="dxa"/>
                  <w:shd w:val="clear" w:color="auto" w:fill="262626" w:themeFill="text1" w:themeFillTint="D9"/>
                </w:tcPr>
                <w:p w14:paraId="7D7BCFD3" w14:textId="3AC4F02E" w:rsidR="003C58EA" w:rsidRPr="00F9625E" w:rsidRDefault="003C58EA" w:rsidP="00D01789">
                  <w:pPr>
                    <w:jc w:val="center"/>
                    <w:rPr>
                      <w:rFonts w:asciiTheme="minorHAnsi" w:hAnsiTheme="minorHAnsi" w:cstheme="minorHAnsi"/>
                      <w:b/>
                      <w:bCs/>
                      <w:color w:val="FFFFFF" w:themeColor="background1"/>
                      <w:sz w:val="22"/>
                      <w:szCs w:val="22"/>
                    </w:rPr>
                  </w:pPr>
                  <w:r w:rsidRPr="00F9625E">
                    <w:rPr>
                      <w:rFonts w:asciiTheme="minorHAnsi" w:hAnsiTheme="minorHAnsi" w:cstheme="minorHAnsi"/>
                      <w:b/>
                      <w:bCs/>
                      <w:color w:val="FFFFFF" w:themeColor="background1"/>
                      <w:sz w:val="22"/>
                      <w:szCs w:val="22"/>
                    </w:rPr>
                    <w:t>202</w:t>
                  </w:r>
                  <w:r w:rsidR="005F691E">
                    <w:rPr>
                      <w:rFonts w:asciiTheme="minorHAnsi" w:hAnsiTheme="minorHAnsi" w:cstheme="minorHAnsi"/>
                      <w:b/>
                      <w:bCs/>
                      <w:color w:val="FFFFFF" w:themeColor="background1"/>
                      <w:sz w:val="22"/>
                      <w:szCs w:val="22"/>
                    </w:rPr>
                    <w:t>8</w:t>
                  </w:r>
                </w:p>
              </w:tc>
              <w:tc>
                <w:tcPr>
                  <w:tcW w:w="1134" w:type="dxa"/>
                  <w:shd w:val="clear" w:color="auto" w:fill="262626" w:themeFill="text1" w:themeFillTint="D9"/>
                </w:tcPr>
                <w:p w14:paraId="11E0DB26" w14:textId="787529DA" w:rsidR="003C58EA" w:rsidRPr="00F9625E" w:rsidRDefault="003C58EA" w:rsidP="00D01789">
                  <w:pPr>
                    <w:jc w:val="center"/>
                    <w:rPr>
                      <w:rFonts w:asciiTheme="minorHAnsi" w:hAnsiTheme="minorHAnsi" w:cstheme="minorHAnsi"/>
                      <w:b/>
                      <w:bCs/>
                      <w:color w:val="FFFFFF" w:themeColor="background1"/>
                      <w:sz w:val="22"/>
                      <w:szCs w:val="22"/>
                    </w:rPr>
                  </w:pPr>
                  <w:r w:rsidRPr="00F9625E">
                    <w:rPr>
                      <w:rFonts w:asciiTheme="minorHAnsi" w:hAnsiTheme="minorHAnsi" w:cstheme="minorHAnsi"/>
                      <w:b/>
                      <w:bCs/>
                      <w:color w:val="FFFFFF" w:themeColor="background1"/>
                      <w:sz w:val="22"/>
                      <w:szCs w:val="22"/>
                    </w:rPr>
                    <w:t>202</w:t>
                  </w:r>
                  <w:r w:rsidR="005F691E">
                    <w:rPr>
                      <w:rFonts w:asciiTheme="minorHAnsi" w:hAnsiTheme="minorHAnsi" w:cstheme="minorHAnsi"/>
                      <w:b/>
                      <w:bCs/>
                      <w:color w:val="FFFFFF" w:themeColor="background1"/>
                      <w:sz w:val="22"/>
                      <w:szCs w:val="22"/>
                    </w:rPr>
                    <w:t>9</w:t>
                  </w:r>
                </w:p>
              </w:tc>
            </w:tr>
            <w:tr w:rsidR="003C58EA" w:rsidRPr="00F9625E" w14:paraId="16922ABB" w14:textId="77777777" w:rsidTr="006E0635">
              <w:tc>
                <w:tcPr>
                  <w:tcW w:w="3136" w:type="dxa"/>
                </w:tcPr>
                <w:p w14:paraId="1DCB2B23" w14:textId="6BCE3465" w:rsidR="003C58EA" w:rsidRPr="00F9625E" w:rsidRDefault="006E0635" w:rsidP="00D01789">
                  <w:pPr>
                    <w:rPr>
                      <w:rFonts w:asciiTheme="minorHAnsi" w:hAnsiTheme="minorHAnsi" w:cstheme="minorHAnsi"/>
                      <w:sz w:val="22"/>
                      <w:szCs w:val="22"/>
                    </w:rPr>
                  </w:pPr>
                  <w:r w:rsidRPr="00F9625E">
                    <w:rPr>
                      <w:rFonts w:asciiTheme="minorHAnsi" w:hAnsiTheme="minorHAnsi" w:cstheme="minorHAnsi"/>
                      <w:sz w:val="22"/>
                      <w:szCs w:val="22"/>
                    </w:rPr>
                    <w:t>Etableringsudgifter</w:t>
                  </w:r>
                </w:p>
              </w:tc>
              <w:tc>
                <w:tcPr>
                  <w:tcW w:w="1134" w:type="dxa"/>
                </w:tcPr>
                <w:p w14:paraId="1642B010" w14:textId="77777777" w:rsidR="003C58EA" w:rsidRPr="00F9625E" w:rsidRDefault="003C58EA" w:rsidP="00D01789">
                  <w:pPr>
                    <w:rPr>
                      <w:rFonts w:asciiTheme="minorHAnsi" w:hAnsiTheme="minorHAnsi" w:cstheme="minorHAnsi"/>
                      <w:b/>
                      <w:sz w:val="22"/>
                      <w:szCs w:val="22"/>
                    </w:rPr>
                  </w:pPr>
                </w:p>
              </w:tc>
              <w:tc>
                <w:tcPr>
                  <w:tcW w:w="1134" w:type="dxa"/>
                </w:tcPr>
                <w:p w14:paraId="17692131" w14:textId="77777777" w:rsidR="003C58EA" w:rsidRPr="00F9625E" w:rsidRDefault="003C58EA" w:rsidP="00D01789">
                  <w:pPr>
                    <w:rPr>
                      <w:rFonts w:asciiTheme="minorHAnsi" w:hAnsiTheme="minorHAnsi" w:cstheme="minorHAnsi"/>
                      <w:b/>
                      <w:sz w:val="22"/>
                      <w:szCs w:val="22"/>
                    </w:rPr>
                  </w:pPr>
                </w:p>
              </w:tc>
              <w:tc>
                <w:tcPr>
                  <w:tcW w:w="1134" w:type="dxa"/>
                </w:tcPr>
                <w:p w14:paraId="372B244D" w14:textId="77777777" w:rsidR="003C58EA" w:rsidRPr="00F9625E" w:rsidRDefault="003C58EA" w:rsidP="00D01789">
                  <w:pPr>
                    <w:rPr>
                      <w:rFonts w:asciiTheme="minorHAnsi" w:hAnsiTheme="minorHAnsi" w:cstheme="minorHAnsi"/>
                      <w:b/>
                      <w:sz w:val="22"/>
                      <w:szCs w:val="22"/>
                    </w:rPr>
                  </w:pPr>
                </w:p>
              </w:tc>
              <w:tc>
                <w:tcPr>
                  <w:tcW w:w="1134" w:type="dxa"/>
                </w:tcPr>
                <w:p w14:paraId="0D1C6D1A" w14:textId="77777777" w:rsidR="003C58EA" w:rsidRPr="00F9625E" w:rsidRDefault="003C58EA" w:rsidP="00D01789">
                  <w:pPr>
                    <w:rPr>
                      <w:rFonts w:asciiTheme="minorHAnsi" w:hAnsiTheme="minorHAnsi" w:cstheme="minorHAnsi"/>
                      <w:b/>
                      <w:sz w:val="22"/>
                      <w:szCs w:val="22"/>
                    </w:rPr>
                  </w:pPr>
                </w:p>
              </w:tc>
            </w:tr>
            <w:tr w:rsidR="003C58EA" w:rsidRPr="00F9625E" w14:paraId="56DC2C7F" w14:textId="77777777" w:rsidTr="006E0635">
              <w:tc>
                <w:tcPr>
                  <w:tcW w:w="3136" w:type="dxa"/>
                </w:tcPr>
                <w:p w14:paraId="007E08D3" w14:textId="13F24EFD" w:rsidR="003C58EA" w:rsidRPr="00F9625E" w:rsidRDefault="006E0635" w:rsidP="00D01789">
                  <w:pPr>
                    <w:rPr>
                      <w:rFonts w:asciiTheme="minorHAnsi" w:hAnsiTheme="minorHAnsi" w:cstheme="minorHAnsi"/>
                      <w:sz w:val="22"/>
                      <w:szCs w:val="22"/>
                    </w:rPr>
                  </w:pPr>
                  <w:r w:rsidRPr="00F9625E">
                    <w:rPr>
                      <w:rFonts w:asciiTheme="minorHAnsi" w:hAnsiTheme="minorHAnsi" w:cstheme="minorHAnsi"/>
                      <w:sz w:val="22"/>
                      <w:szCs w:val="22"/>
                    </w:rPr>
                    <w:t xml:space="preserve">Løn </w:t>
                  </w:r>
                  <w:r w:rsidRPr="00F9625E">
                    <w:rPr>
                      <w:rFonts w:asciiTheme="minorHAnsi" w:hAnsiTheme="minorHAnsi" w:cstheme="minorHAnsi"/>
                      <w:sz w:val="14"/>
                      <w:szCs w:val="14"/>
                    </w:rPr>
                    <w:t>(til evt. nye årsværk)</w:t>
                  </w:r>
                </w:p>
              </w:tc>
              <w:tc>
                <w:tcPr>
                  <w:tcW w:w="1134" w:type="dxa"/>
                </w:tcPr>
                <w:p w14:paraId="7E2545AA" w14:textId="77777777" w:rsidR="003C58EA" w:rsidRPr="00F9625E" w:rsidRDefault="003C58EA" w:rsidP="00D01789">
                  <w:pPr>
                    <w:rPr>
                      <w:rFonts w:asciiTheme="minorHAnsi" w:hAnsiTheme="minorHAnsi" w:cstheme="minorHAnsi"/>
                      <w:b/>
                      <w:sz w:val="22"/>
                      <w:szCs w:val="22"/>
                    </w:rPr>
                  </w:pPr>
                </w:p>
              </w:tc>
              <w:tc>
                <w:tcPr>
                  <w:tcW w:w="1134" w:type="dxa"/>
                </w:tcPr>
                <w:p w14:paraId="76EE81BE" w14:textId="77777777" w:rsidR="003C58EA" w:rsidRPr="00F9625E" w:rsidRDefault="003C58EA" w:rsidP="00D01789">
                  <w:pPr>
                    <w:rPr>
                      <w:rFonts w:asciiTheme="minorHAnsi" w:hAnsiTheme="minorHAnsi" w:cstheme="minorHAnsi"/>
                      <w:b/>
                      <w:sz w:val="22"/>
                      <w:szCs w:val="22"/>
                    </w:rPr>
                  </w:pPr>
                </w:p>
              </w:tc>
              <w:tc>
                <w:tcPr>
                  <w:tcW w:w="1134" w:type="dxa"/>
                </w:tcPr>
                <w:p w14:paraId="36F44C7C" w14:textId="77777777" w:rsidR="003C58EA" w:rsidRPr="00F9625E" w:rsidRDefault="003C58EA" w:rsidP="00D01789">
                  <w:pPr>
                    <w:rPr>
                      <w:rFonts w:asciiTheme="minorHAnsi" w:hAnsiTheme="minorHAnsi" w:cstheme="minorHAnsi"/>
                      <w:b/>
                      <w:sz w:val="22"/>
                      <w:szCs w:val="22"/>
                    </w:rPr>
                  </w:pPr>
                </w:p>
              </w:tc>
              <w:tc>
                <w:tcPr>
                  <w:tcW w:w="1134" w:type="dxa"/>
                </w:tcPr>
                <w:p w14:paraId="552711A1" w14:textId="77777777" w:rsidR="003C58EA" w:rsidRPr="00F9625E" w:rsidRDefault="003C58EA" w:rsidP="00D01789">
                  <w:pPr>
                    <w:rPr>
                      <w:rFonts w:asciiTheme="minorHAnsi" w:hAnsiTheme="minorHAnsi" w:cstheme="minorHAnsi"/>
                      <w:b/>
                      <w:sz w:val="22"/>
                      <w:szCs w:val="22"/>
                    </w:rPr>
                  </w:pPr>
                </w:p>
              </w:tc>
            </w:tr>
            <w:tr w:rsidR="003C58EA" w:rsidRPr="00F9625E" w14:paraId="1282EA1C" w14:textId="77777777" w:rsidTr="006E0635">
              <w:tc>
                <w:tcPr>
                  <w:tcW w:w="3136" w:type="dxa"/>
                </w:tcPr>
                <w:p w14:paraId="57A3EA43" w14:textId="10D9DD50" w:rsidR="003C58EA" w:rsidRPr="00F9625E" w:rsidRDefault="006E0635" w:rsidP="00D01789">
                  <w:pPr>
                    <w:rPr>
                      <w:rFonts w:asciiTheme="minorHAnsi" w:hAnsiTheme="minorHAnsi" w:cstheme="minorHAnsi"/>
                      <w:sz w:val="22"/>
                      <w:szCs w:val="22"/>
                    </w:rPr>
                  </w:pPr>
                  <w:r w:rsidRPr="00F9625E">
                    <w:rPr>
                      <w:rFonts w:asciiTheme="minorHAnsi" w:hAnsiTheme="minorHAnsi" w:cstheme="minorHAnsi"/>
                      <w:sz w:val="22"/>
                      <w:szCs w:val="22"/>
                    </w:rPr>
                    <w:t>Øvrig drift</w:t>
                  </w:r>
                </w:p>
              </w:tc>
              <w:tc>
                <w:tcPr>
                  <w:tcW w:w="1134" w:type="dxa"/>
                </w:tcPr>
                <w:p w14:paraId="465EFC48" w14:textId="54E5D99A" w:rsidR="003C58EA" w:rsidRPr="00F9625E" w:rsidRDefault="003C58EA" w:rsidP="00D01789">
                  <w:pPr>
                    <w:rPr>
                      <w:rFonts w:asciiTheme="minorHAnsi" w:hAnsiTheme="minorHAnsi" w:cstheme="minorHAnsi"/>
                      <w:b/>
                      <w:sz w:val="22"/>
                      <w:szCs w:val="22"/>
                    </w:rPr>
                  </w:pPr>
                </w:p>
              </w:tc>
              <w:tc>
                <w:tcPr>
                  <w:tcW w:w="1134" w:type="dxa"/>
                </w:tcPr>
                <w:p w14:paraId="45013E3B" w14:textId="77777777" w:rsidR="003C58EA" w:rsidRPr="00F9625E" w:rsidRDefault="003C58EA" w:rsidP="00D01789">
                  <w:pPr>
                    <w:rPr>
                      <w:rFonts w:asciiTheme="minorHAnsi" w:hAnsiTheme="minorHAnsi" w:cstheme="minorHAnsi"/>
                      <w:b/>
                      <w:sz w:val="22"/>
                      <w:szCs w:val="22"/>
                    </w:rPr>
                  </w:pPr>
                </w:p>
              </w:tc>
              <w:tc>
                <w:tcPr>
                  <w:tcW w:w="1134" w:type="dxa"/>
                </w:tcPr>
                <w:p w14:paraId="5BBD42BC" w14:textId="77777777" w:rsidR="003C58EA" w:rsidRPr="00F9625E" w:rsidRDefault="003C58EA" w:rsidP="00D01789">
                  <w:pPr>
                    <w:rPr>
                      <w:rFonts w:asciiTheme="minorHAnsi" w:hAnsiTheme="minorHAnsi" w:cstheme="minorHAnsi"/>
                      <w:b/>
                      <w:sz w:val="22"/>
                      <w:szCs w:val="22"/>
                    </w:rPr>
                  </w:pPr>
                </w:p>
              </w:tc>
              <w:tc>
                <w:tcPr>
                  <w:tcW w:w="1134" w:type="dxa"/>
                </w:tcPr>
                <w:p w14:paraId="06B61652" w14:textId="77777777" w:rsidR="003C58EA" w:rsidRPr="00F9625E" w:rsidRDefault="003C58EA" w:rsidP="00D01789">
                  <w:pPr>
                    <w:rPr>
                      <w:rFonts w:asciiTheme="minorHAnsi" w:hAnsiTheme="minorHAnsi" w:cstheme="minorHAnsi"/>
                      <w:b/>
                      <w:sz w:val="22"/>
                      <w:szCs w:val="22"/>
                    </w:rPr>
                  </w:pPr>
                </w:p>
              </w:tc>
            </w:tr>
            <w:tr w:rsidR="003C58EA" w:rsidRPr="00F9625E" w14:paraId="1C74B5AE" w14:textId="77777777" w:rsidTr="006E0635">
              <w:tc>
                <w:tcPr>
                  <w:tcW w:w="3136" w:type="dxa"/>
                </w:tcPr>
                <w:p w14:paraId="503FE43F" w14:textId="7BED7FDD" w:rsidR="003C58EA" w:rsidRPr="00F9625E" w:rsidRDefault="00725E54" w:rsidP="00D01789">
                  <w:pPr>
                    <w:rPr>
                      <w:rFonts w:asciiTheme="minorHAnsi" w:hAnsiTheme="minorHAnsi" w:cstheme="minorHAnsi"/>
                      <w:b/>
                      <w:bCs/>
                      <w:sz w:val="22"/>
                      <w:szCs w:val="22"/>
                    </w:rPr>
                  </w:pPr>
                  <w:r w:rsidRPr="00F9625E">
                    <w:rPr>
                      <w:rFonts w:asciiTheme="minorHAnsi" w:hAnsiTheme="minorHAnsi" w:cstheme="minorHAnsi"/>
                      <w:b/>
                      <w:bCs/>
                      <w:sz w:val="22"/>
                      <w:szCs w:val="22"/>
                    </w:rPr>
                    <w:t>U</w:t>
                  </w:r>
                  <w:r w:rsidR="003C58EA" w:rsidRPr="00F9625E">
                    <w:rPr>
                      <w:rFonts w:asciiTheme="minorHAnsi" w:hAnsiTheme="minorHAnsi" w:cstheme="minorHAnsi"/>
                      <w:b/>
                      <w:bCs/>
                      <w:sz w:val="22"/>
                      <w:szCs w:val="22"/>
                    </w:rPr>
                    <w:t>dgift</w:t>
                  </w:r>
                  <w:r w:rsidRPr="00F9625E">
                    <w:rPr>
                      <w:rFonts w:asciiTheme="minorHAnsi" w:hAnsiTheme="minorHAnsi" w:cstheme="minorHAnsi"/>
                      <w:b/>
                      <w:bCs/>
                      <w:sz w:val="22"/>
                      <w:szCs w:val="22"/>
                    </w:rPr>
                    <w:t>er i alt</w:t>
                  </w:r>
                </w:p>
              </w:tc>
              <w:tc>
                <w:tcPr>
                  <w:tcW w:w="1134" w:type="dxa"/>
                </w:tcPr>
                <w:p w14:paraId="3E24361B" w14:textId="77777777" w:rsidR="003C58EA" w:rsidRPr="00F9625E" w:rsidRDefault="003C58EA" w:rsidP="00D01789">
                  <w:pPr>
                    <w:rPr>
                      <w:rFonts w:asciiTheme="minorHAnsi" w:hAnsiTheme="minorHAnsi" w:cstheme="minorHAnsi"/>
                      <w:b/>
                      <w:bCs/>
                      <w:sz w:val="22"/>
                      <w:szCs w:val="22"/>
                    </w:rPr>
                  </w:pPr>
                </w:p>
              </w:tc>
              <w:tc>
                <w:tcPr>
                  <w:tcW w:w="1134" w:type="dxa"/>
                </w:tcPr>
                <w:p w14:paraId="0E3C6EE5" w14:textId="77777777" w:rsidR="003C58EA" w:rsidRPr="00F9625E" w:rsidRDefault="003C58EA" w:rsidP="00D01789">
                  <w:pPr>
                    <w:rPr>
                      <w:rFonts w:asciiTheme="minorHAnsi" w:hAnsiTheme="minorHAnsi" w:cstheme="minorHAnsi"/>
                      <w:b/>
                      <w:bCs/>
                      <w:sz w:val="22"/>
                      <w:szCs w:val="22"/>
                    </w:rPr>
                  </w:pPr>
                </w:p>
              </w:tc>
              <w:tc>
                <w:tcPr>
                  <w:tcW w:w="1134" w:type="dxa"/>
                </w:tcPr>
                <w:p w14:paraId="3F770CCD" w14:textId="77777777" w:rsidR="003C58EA" w:rsidRPr="00F9625E" w:rsidRDefault="003C58EA" w:rsidP="00D01789">
                  <w:pPr>
                    <w:rPr>
                      <w:rFonts w:asciiTheme="minorHAnsi" w:hAnsiTheme="minorHAnsi" w:cstheme="minorHAnsi"/>
                      <w:b/>
                      <w:bCs/>
                      <w:sz w:val="22"/>
                      <w:szCs w:val="22"/>
                    </w:rPr>
                  </w:pPr>
                </w:p>
              </w:tc>
              <w:tc>
                <w:tcPr>
                  <w:tcW w:w="1134" w:type="dxa"/>
                </w:tcPr>
                <w:p w14:paraId="5532E47F" w14:textId="77777777" w:rsidR="003C58EA" w:rsidRPr="00F9625E" w:rsidRDefault="003C58EA" w:rsidP="00D01789">
                  <w:pPr>
                    <w:rPr>
                      <w:rFonts w:asciiTheme="minorHAnsi" w:hAnsiTheme="minorHAnsi" w:cstheme="minorHAnsi"/>
                      <w:b/>
                      <w:bCs/>
                      <w:sz w:val="22"/>
                      <w:szCs w:val="22"/>
                    </w:rPr>
                  </w:pPr>
                </w:p>
              </w:tc>
            </w:tr>
          </w:tbl>
          <w:p w14:paraId="33D11E13" w14:textId="77777777" w:rsidR="006E0635" w:rsidRPr="00F9625E" w:rsidRDefault="006E0635" w:rsidP="00D01789">
            <w:pPr>
              <w:rPr>
                <w:rFonts w:asciiTheme="minorHAnsi" w:hAnsiTheme="minorHAnsi" w:cstheme="minorHAnsi"/>
                <w:sz w:val="20"/>
                <w:szCs w:val="20"/>
              </w:rPr>
            </w:pPr>
          </w:p>
          <w:tbl>
            <w:tblPr>
              <w:tblStyle w:val="Tabel-Gitter"/>
              <w:tblW w:w="0" w:type="auto"/>
              <w:tblLayout w:type="fixed"/>
              <w:tblLook w:val="04A0" w:firstRow="1" w:lastRow="0" w:firstColumn="1" w:lastColumn="0" w:noHBand="0" w:noVBand="1"/>
            </w:tblPr>
            <w:tblGrid>
              <w:gridCol w:w="3136"/>
              <w:gridCol w:w="1134"/>
              <w:gridCol w:w="1134"/>
              <w:gridCol w:w="1134"/>
              <w:gridCol w:w="1134"/>
            </w:tblGrid>
            <w:tr w:rsidR="006E0635" w:rsidRPr="00F9625E" w14:paraId="75233F46" w14:textId="77777777" w:rsidTr="003475F9">
              <w:tc>
                <w:tcPr>
                  <w:tcW w:w="3136" w:type="dxa"/>
                  <w:shd w:val="clear" w:color="auto" w:fill="262626" w:themeFill="text1" w:themeFillTint="D9"/>
                </w:tcPr>
                <w:p w14:paraId="7C89A062" w14:textId="1F23B150" w:rsidR="006E0635" w:rsidRPr="00F9625E" w:rsidRDefault="006E0635" w:rsidP="006E0635">
                  <w:pPr>
                    <w:rPr>
                      <w:rFonts w:asciiTheme="minorHAnsi" w:hAnsiTheme="minorHAnsi" w:cstheme="minorHAnsi"/>
                      <w:b/>
                      <w:bCs/>
                      <w:color w:val="FFFFFF" w:themeColor="background1"/>
                      <w:sz w:val="22"/>
                      <w:szCs w:val="22"/>
                    </w:rPr>
                  </w:pPr>
                  <w:r w:rsidRPr="00F9625E">
                    <w:rPr>
                      <w:rFonts w:asciiTheme="minorHAnsi" w:hAnsiTheme="minorHAnsi" w:cstheme="minorHAnsi"/>
                      <w:b/>
                      <w:bCs/>
                      <w:color w:val="FFFFFF" w:themeColor="background1"/>
                      <w:sz w:val="22"/>
                      <w:szCs w:val="22"/>
                    </w:rPr>
                    <w:t>Personale (antal)</w:t>
                  </w:r>
                </w:p>
              </w:tc>
              <w:tc>
                <w:tcPr>
                  <w:tcW w:w="1134" w:type="dxa"/>
                  <w:shd w:val="clear" w:color="auto" w:fill="262626" w:themeFill="text1" w:themeFillTint="D9"/>
                </w:tcPr>
                <w:p w14:paraId="46DACC22" w14:textId="6C79E93F" w:rsidR="006E0635" w:rsidRPr="00F9625E" w:rsidRDefault="006E0635" w:rsidP="006E0635">
                  <w:pPr>
                    <w:jc w:val="center"/>
                    <w:rPr>
                      <w:rFonts w:asciiTheme="minorHAnsi" w:hAnsiTheme="minorHAnsi" w:cstheme="minorHAnsi"/>
                      <w:b/>
                      <w:bCs/>
                      <w:color w:val="FFFFFF" w:themeColor="background1"/>
                      <w:sz w:val="22"/>
                      <w:szCs w:val="22"/>
                    </w:rPr>
                  </w:pPr>
                  <w:r w:rsidRPr="00F9625E">
                    <w:rPr>
                      <w:rFonts w:asciiTheme="minorHAnsi" w:hAnsiTheme="minorHAnsi" w:cstheme="minorHAnsi"/>
                      <w:b/>
                      <w:bCs/>
                      <w:color w:val="FFFFFF" w:themeColor="background1"/>
                      <w:sz w:val="22"/>
                      <w:szCs w:val="22"/>
                    </w:rPr>
                    <w:t>202</w:t>
                  </w:r>
                  <w:r w:rsidR="005F691E">
                    <w:rPr>
                      <w:rFonts w:asciiTheme="minorHAnsi" w:hAnsiTheme="minorHAnsi" w:cstheme="minorHAnsi"/>
                      <w:b/>
                      <w:bCs/>
                      <w:color w:val="FFFFFF" w:themeColor="background1"/>
                      <w:sz w:val="22"/>
                      <w:szCs w:val="22"/>
                    </w:rPr>
                    <w:t>6</w:t>
                  </w:r>
                </w:p>
              </w:tc>
              <w:tc>
                <w:tcPr>
                  <w:tcW w:w="1134" w:type="dxa"/>
                  <w:shd w:val="clear" w:color="auto" w:fill="262626" w:themeFill="text1" w:themeFillTint="D9"/>
                </w:tcPr>
                <w:p w14:paraId="52D609FE" w14:textId="4A0AEA11" w:rsidR="006E0635" w:rsidRPr="00F9625E" w:rsidRDefault="006E0635" w:rsidP="006E0635">
                  <w:pPr>
                    <w:jc w:val="center"/>
                    <w:rPr>
                      <w:rFonts w:asciiTheme="minorHAnsi" w:hAnsiTheme="minorHAnsi" w:cstheme="minorHAnsi"/>
                      <w:b/>
                      <w:bCs/>
                      <w:color w:val="FFFFFF" w:themeColor="background1"/>
                      <w:sz w:val="22"/>
                      <w:szCs w:val="22"/>
                    </w:rPr>
                  </w:pPr>
                  <w:r w:rsidRPr="00F9625E">
                    <w:rPr>
                      <w:rFonts w:asciiTheme="minorHAnsi" w:hAnsiTheme="minorHAnsi" w:cstheme="minorHAnsi"/>
                      <w:b/>
                      <w:bCs/>
                      <w:color w:val="FFFFFF" w:themeColor="background1"/>
                      <w:sz w:val="22"/>
                      <w:szCs w:val="22"/>
                    </w:rPr>
                    <w:t>202</w:t>
                  </w:r>
                  <w:r w:rsidR="005F691E">
                    <w:rPr>
                      <w:rFonts w:asciiTheme="minorHAnsi" w:hAnsiTheme="minorHAnsi" w:cstheme="minorHAnsi"/>
                      <w:b/>
                      <w:bCs/>
                      <w:color w:val="FFFFFF" w:themeColor="background1"/>
                      <w:sz w:val="22"/>
                      <w:szCs w:val="22"/>
                    </w:rPr>
                    <w:t>7</w:t>
                  </w:r>
                </w:p>
              </w:tc>
              <w:tc>
                <w:tcPr>
                  <w:tcW w:w="1134" w:type="dxa"/>
                  <w:shd w:val="clear" w:color="auto" w:fill="262626" w:themeFill="text1" w:themeFillTint="D9"/>
                </w:tcPr>
                <w:p w14:paraId="784A46B6" w14:textId="7F905975" w:rsidR="006E0635" w:rsidRPr="00F9625E" w:rsidRDefault="006E0635" w:rsidP="006E0635">
                  <w:pPr>
                    <w:jc w:val="center"/>
                    <w:rPr>
                      <w:rFonts w:asciiTheme="minorHAnsi" w:hAnsiTheme="minorHAnsi" w:cstheme="minorHAnsi"/>
                      <w:b/>
                      <w:bCs/>
                      <w:color w:val="FFFFFF" w:themeColor="background1"/>
                      <w:sz w:val="22"/>
                      <w:szCs w:val="22"/>
                    </w:rPr>
                  </w:pPr>
                  <w:r w:rsidRPr="00F9625E">
                    <w:rPr>
                      <w:rFonts w:asciiTheme="minorHAnsi" w:hAnsiTheme="minorHAnsi" w:cstheme="minorHAnsi"/>
                      <w:b/>
                      <w:bCs/>
                      <w:color w:val="FFFFFF" w:themeColor="background1"/>
                      <w:sz w:val="22"/>
                      <w:szCs w:val="22"/>
                    </w:rPr>
                    <w:t>202</w:t>
                  </w:r>
                  <w:r w:rsidR="005F691E">
                    <w:rPr>
                      <w:rFonts w:asciiTheme="minorHAnsi" w:hAnsiTheme="minorHAnsi" w:cstheme="minorHAnsi"/>
                      <w:b/>
                      <w:bCs/>
                      <w:color w:val="FFFFFF" w:themeColor="background1"/>
                      <w:sz w:val="22"/>
                      <w:szCs w:val="22"/>
                    </w:rPr>
                    <w:t>8</w:t>
                  </w:r>
                </w:p>
              </w:tc>
              <w:tc>
                <w:tcPr>
                  <w:tcW w:w="1134" w:type="dxa"/>
                  <w:shd w:val="clear" w:color="auto" w:fill="262626" w:themeFill="text1" w:themeFillTint="D9"/>
                </w:tcPr>
                <w:p w14:paraId="5487B478" w14:textId="1FED09BF" w:rsidR="006E0635" w:rsidRPr="00F9625E" w:rsidRDefault="006E0635" w:rsidP="006E0635">
                  <w:pPr>
                    <w:jc w:val="center"/>
                    <w:rPr>
                      <w:rFonts w:asciiTheme="minorHAnsi" w:hAnsiTheme="minorHAnsi" w:cstheme="minorHAnsi"/>
                      <w:b/>
                      <w:bCs/>
                      <w:color w:val="FFFFFF" w:themeColor="background1"/>
                      <w:sz w:val="22"/>
                      <w:szCs w:val="22"/>
                    </w:rPr>
                  </w:pPr>
                  <w:r w:rsidRPr="00F9625E">
                    <w:rPr>
                      <w:rFonts w:asciiTheme="minorHAnsi" w:hAnsiTheme="minorHAnsi" w:cstheme="minorHAnsi"/>
                      <w:b/>
                      <w:bCs/>
                      <w:color w:val="FFFFFF" w:themeColor="background1"/>
                      <w:sz w:val="22"/>
                      <w:szCs w:val="22"/>
                    </w:rPr>
                    <w:t>202</w:t>
                  </w:r>
                  <w:r w:rsidR="005F691E">
                    <w:rPr>
                      <w:rFonts w:asciiTheme="minorHAnsi" w:hAnsiTheme="minorHAnsi" w:cstheme="minorHAnsi"/>
                      <w:b/>
                      <w:bCs/>
                      <w:color w:val="FFFFFF" w:themeColor="background1"/>
                      <w:sz w:val="22"/>
                      <w:szCs w:val="22"/>
                    </w:rPr>
                    <w:t>9</w:t>
                  </w:r>
                </w:p>
              </w:tc>
            </w:tr>
            <w:tr w:rsidR="006E0635" w:rsidRPr="00F9625E" w14:paraId="627833EA" w14:textId="77777777" w:rsidTr="006E0635">
              <w:tc>
                <w:tcPr>
                  <w:tcW w:w="3136" w:type="dxa"/>
                </w:tcPr>
                <w:p w14:paraId="643F5EE8" w14:textId="2ACE53BC" w:rsidR="006E0635" w:rsidRPr="00F9625E" w:rsidRDefault="006E0635" w:rsidP="006E0635">
                  <w:pPr>
                    <w:rPr>
                      <w:rFonts w:asciiTheme="minorHAnsi" w:hAnsiTheme="minorHAnsi" w:cstheme="minorHAnsi"/>
                      <w:sz w:val="14"/>
                      <w:szCs w:val="16"/>
                    </w:rPr>
                  </w:pPr>
                  <w:r w:rsidRPr="00F9625E">
                    <w:rPr>
                      <w:rFonts w:asciiTheme="minorHAnsi" w:hAnsiTheme="minorHAnsi" w:cstheme="minorHAnsi"/>
                      <w:sz w:val="22"/>
                      <w:szCs w:val="22"/>
                    </w:rPr>
                    <w:t xml:space="preserve">Årsværk </w:t>
                  </w:r>
                  <w:r w:rsidRPr="00F9625E">
                    <w:rPr>
                      <w:rFonts w:asciiTheme="minorHAnsi" w:hAnsiTheme="minorHAnsi" w:cstheme="minorHAnsi"/>
                      <w:sz w:val="14"/>
                      <w:szCs w:val="16"/>
                    </w:rPr>
                    <w:t>(hvis der skal ansættes nye)</w:t>
                  </w:r>
                </w:p>
              </w:tc>
              <w:tc>
                <w:tcPr>
                  <w:tcW w:w="1134" w:type="dxa"/>
                </w:tcPr>
                <w:p w14:paraId="6E28DB7F" w14:textId="77777777" w:rsidR="006E0635" w:rsidRPr="00F9625E" w:rsidRDefault="006E0635" w:rsidP="006E0635">
                  <w:pPr>
                    <w:rPr>
                      <w:rFonts w:asciiTheme="minorHAnsi" w:hAnsiTheme="minorHAnsi" w:cstheme="minorHAnsi"/>
                      <w:b/>
                      <w:sz w:val="22"/>
                      <w:szCs w:val="22"/>
                    </w:rPr>
                  </w:pPr>
                </w:p>
              </w:tc>
              <w:tc>
                <w:tcPr>
                  <w:tcW w:w="1134" w:type="dxa"/>
                </w:tcPr>
                <w:p w14:paraId="30798296" w14:textId="77777777" w:rsidR="006E0635" w:rsidRPr="00F9625E" w:rsidRDefault="006E0635" w:rsidP="006E0635">
                  <w:pPr>
                    <w:rPr>
                      <w:rFonts w:asciiTheme="minorHAnsi" w:hAnsiTheme="minorHAnsi" w:cstheme="minorHAnsi"/>
                      <w:b/>
                      <w:sz w:val="22"/>
                      <w:szCs w:val="22"/>
                    </w:rPr>
                  </w:pPr>
                </w:p>
              </w:tc>
              <w:tc>
                <w:tcPr>
                  <w:tcW w:w="1134" w:type="dxa"/>
                </w:tcPr>
                <w:p w14:paraId="40937A40" w14:textId="77777777" w:rsidR="006E0635" w:rsidRPr="00F9625E" w:rsidRDefault="006E0635" w:rsidP="006E0635">
                  <w:pPr>
                    <w:rPr>
                      <w:rFonts w:asciiTheme="minorHAnsi" w:hAnsiTheme="minorHAnsi" w:cstheme="minorHAnsi"/>
                      <w:b/>
                      <w:sz w:val="22"/>
                      <w:szCs w:val="22"/>
                    </w:rPr>
                  </w:pPr>
                </w:p>
              </w:tc>
              <w:tc>
                <w:tcPr>
                  <w:tcW w:w="1134" w:type="dxa"/>
                </w:tcPr>
                <w:p w14:paraId="74C5C735" w14:textId="77777777" w:rsidR="006E0635" w:rsidRPr="00F9625E" w:rsidRDefault="006E0635" w:rsidP="006E0635">
                  <w:pPr>
                    <w:rPr>
                      <w:rFonts w:asciiTheme="minorHAnsi" w:hAnsiTheme="minorHAnsi" w:cstheme="minorHAnsi"/>
                      <w:b/>
                      <w:sz w:val="22"/>
                      <w:szCs w:val="22"/>
                    </w:rPr>
                  </w:pPr>
                </w:p>
              </w:tc>
            </w:tr>
          </w:tbl>
          <w:p w14:paraId="463D589A" w14:textId="77777777" w:rsidR="003C58EA" w:rsidRPr="00F9625E" w:rsidRDefault="003C58EA" w:rsidP="00D01789">
            <w:pPr>
              <w:rPr>
                <w:rFonts w:asciiTheme="minorHAnsi" w:hAnsiTheme="minorHAnsi" w:cstheme="minorHAnsi"/>
                <w:b/>
                <w:sz w:val="28"/>
                <w:szCs w:val="28"/>
              </w:rPr>
            </w:pPr>
          </w:p>
          <w:p w14:paraId="3A7CD8AC" w14:textId="77777777" w:rsidR="003C58EA" w:rsidRPr="00F9625E" w:rsidRDefault="003C58EA" w:rsidP="00D01789">
            <w:pPr>
              <w:rPr>
                <w:rFonts w:asciiTheme="minorHAnsi" w:hAnsiTheme="minorHAnsi" w:cstheme="minorHAnsi"/>
                <w:b/>
                <w:sz w:val="22"/>
                <w:szCs w:val="22"/>
              </w:rPr>
            </w:pPr>
            <w:r w:rsidRPr="00F9625E">
              <w:rPr>
                <w:rFonts w:asciiTheme="minorHAnsi" w:hAnsiTheme="minorHAnsi" w:cstheme="minorHAnsi"/>
                <w:b/>
                <w:sz w:val="22"/>
                <w:szCs w:val="22"/>
              </w:rPr>
              <w:t>Evt. uddybende beskrivelse:</w:t>
            </w:r>
          </w:p>
          <w:p w14:paraId="285F4C3C" w14:textId="351BD45E" w:rsidR="003C58EA" w:rsidRPr="00AC445E" w:rsidRDefault="0075319F" w:rsidP="00D01789">
            <w:pPr>
              <w:rPr>
                <w:rFonts w:asciiTheme="minorHAnsi" w:hAnsiTheme="minorHAnsi" w:cstheme="minorHAnsi"/>
                <w:i/>
                <w:iCs/>
                <w:sz w:val="22"/>
                <w:szCs w:val="22"/>
              </w:rPr>
            </w:pPr>
            <w:r w:rsidRPr="00AC445E">
              <w:rPr>
                <w:rFonts w:asciiTheme="minorHAnsi" w:hAnsiTheme="minorHAnsi" w:cstheme="minorHAnsi"/>
                <w:i/>
                <w:iCs/>
                <w:sz w:val="22"/>
                <w:szCs w:val="22"/>
              </w:rPr>
              <w:t>Det</w:t>
            </w:r>
            <w:r w:rsidR="003C58EA" w:rsidRPr="00AC445E">
              <w:rPr>
                <w:rFonts w:asciiTheme="minorHAnsi" w:hAnsiTheme="minorHAnsi" w:cstheme="minorHAnsi"/>
                <w:i/>
                <w:iCs/>
                <w:sz w:val="22"/>
                <w:szCs w:val="22"/>
              </w:rPr>
              <w:t xml:space="preserve"> bedes </w:t>
            </w:r>
            <w:r w:rsidRPr="00AC445E">
              <w:rPr>
                <w:rFonts w:asciiTheme="minorHAnsi" w:hAnsiTheme="minorHAnsi" w:cstheme="minorHAnsi"/>
                <w:i/>
                <w:iCs/>
                <w:sz w:val="22"/>
                <w:szCs w:val="22"/>
              </w:rPr>
              <w:t xml:space="preserve">fx </w:t>
            </w:r>
            <w:r w:rsidR="003C58EA" w:rsidRPr="00AC445E">
              <w:rPr>
                <w:rFonts w:asciiTheme="minorHAnsi" w:hAnsiTheme="minorHAnsi" w:cstheme="minorHAnsi"/>
                <w:i/>
                <w:iCs/>
                <w:sz w:val="22"/>
                <w:szCs w:val="22"/>
              </w:rPr>
              <w:t>anført om projektets omfang kan skaleres op eller ned.</w:t>
            </w:r>
          </w:p>
          <w:p w14:paraId="62911852" w14:textId="163FCB19" w:rsidR="00725E54" w:rsidRPr="00F9625E" w:rsidRDefault="00725E54" w:rsidP="00D01789">
            <w:pPr>
              <w:rPr>
                <w:rFonts w:asciiTheme="minorHAnsi" w:hAnsiTheme="minorHAnsi" w:cstheme="minorHAnsi"/>
                <w:b/>
                <w:sz w:val="22"/>
                <w:szCs w:val="22"/>
              </w:rPr>
            </w:pPr>
          </w:p>
        </w:tc>
      </w:tr>
      <w:tr w:rsidR="003C58EA" w:rsidRPr="00F9625E" w14:paraId="4B909B28" w14:textId="77777777" w:rsidTr="00D01789">
        <w:trPr>
          <w:trHeight w:val="2060"/>
        </w:trPr>
        <w:tc>
          <w:tcPr>
            <w:tcW w:w="9266" w:type="dxa"/>
          </w:tcPr>
          <w:p w14:paraId="0833B296" w14:textId="4964535B" w:rsidR="007D2301" w:rsidRPr="00F9625E" w:rsidRDefault="007D2301" w:rsidP="00D01789">
            <w:pPr>
              <w:rPr>
                <w:rFonts w:asciiTheme="minorHAnsi" w:hAnsiTheme="minorHAnsi" w:cstheme="minorHAnsi"/>
                <w:b/>
              </w:rPr>
            </w:pPr>
            <w:r w:rsidRPr="00F9625E">
              <w:rPr>
                <w:rFonts w:asciiTheme="minorHAnsi" w:hAnsiTheme="minorHAnsi" w:cstheme="minorHAnsi"/>
                <w:b/>
              </w:rPr>
              <w:lastRenderedPageBreak/>
              <w:t>F</w:t>
            </w:r>
            <w:r w:rsidR="003C58EA" w:rsidRPr="00F9625E">
              <w:rPr>
                <w:rFonts w:asciiTheme="minorHAnsi" w:hAnsiTheme="minorHAnsi" w:cstheme="minorHAnsi"/>
                <w:b/>
              </w:rPr>
              <w:t>inansiering</w:t>
            </w:r>
            <w:r w:rsidRPr="00F9625E">
              <w:rPr>
                <w:rFonts w:asciiTheme="minorHAnsi" w:hAnsiTheme="minorHAnsi" w:cstheme="minorHAnsi"/>
                <w:b/>
              </w:rPr>
              <w:t>:</w:t>
            </w:r>
          </w:p>
          <w:p w14:paraId="1DA2ED0B" w14:textId="37047142" w:rsidR="003C58EA" w:rsidRPr="00EA01E7" w:rsidRDefault="007D2301" w:rsidP="00D01789">
            <w:pPr>
              <w:rPr>
                <w:rFonts w:asciiTheme="minorHAnsi" w:hAnsiTheme="minorHAnsi" w:cstheme="minorHAnsi"/>
                <w:i/>
                <w:iCs/>
                <w:color w:val="984806" w:themeColor="accent6" w:themeShade="80"/>
                <w:sz w:val="22"/>
                <w:szCs w:val="22"/>
              </w:rPr>
            </w:pPr>
            <w:r w:rsidRPr="00EA01E7">
              <w:rPr>
                <w:rFonts w:asciiTheme="minorHAnsi" w:hAnsiTheme="minorHAnsi" w:cstheme="minorHAnsi"/>
                <w:i/>
                <w:iCs/>
                <w:sz w:val="22"/>
                <w:szCs w:val="22"/>
              </w:rPr>
              <w:t xml:space="preserve">Sæt kryds. </w:t>
            </w:r>
            <w:r w:rsidR="003C58EA" w:rsidRPr="00EA01E7">
              <w:rPr>
                <w:rFonts w:asciiTheme="minorHAnsi" w:hAnsiTheme="minorHAnsi" w:cstheme="minorHAnsi"/>
                <w:i/>
                <w:iCs/>
                <w:sz w:val="22"/>
                <w:szCs w:val="22"/>
              </w:rPr>
              <w:t>Hvis finansier</w:t>
            </w:r>
            <w:r w:rsidRPr="00EA01E7">
              <w:rPr>
                <w:rFonts w:asciiTheme="minorHAnsi" w:hAnsiTheme="minorHAnsi" w:cstheme="minorHAnsi"/>
                <w:i/>
                <w:iCs/>
                <w:sz w:val="22"/>
                <w:szCs w:val="22"/>
              </w:rPr>
              <w:t>ing er fra</w:t>
            </w:r>
            <w:r w:rsidR="003C58EA" w:rsidRPr="00EA01E7">
              <w:rPr>
                <w:rFonts w:asciiTheme="minorHAnsi" w:hAnsiTheme="minorHAnsi" w:cstheme="minorHAnsi"/>
                <w:i/>
                <w:iCs/>
                <w:sz w:val="22"/>
                <w:szCs w:val="22"/>
              </w:rPr>
              <w:t xml:space="preserve"> flere kasser, skal andelene anføres (fx sundhed 1/3, regional udvikling 2/3).</w:t>
            </w:r>
          </w:p>
          <w:p w14:paraId="0E6C8D4D" w14:textId="77777777" w:rsidR="003C58EA" w:rsidRPr="00F9625E" w:rsidRDefault="003C58EA" w:rsidP="00D01789">
            <w:pPr>
              <w:rPr>
                <w:rFonts w:asciiTheme="minorHAnsi" w:hAnsiTheme="minorHAnsi" w:cstheme="minorHAnsi"/>
                <w:sz w:val="22"/>
                <w:szCs w:val="22"/>
              </w:rPr>
            </w:pPr>
            <w:r w:rsidRPr="00F9625E">
              <w:rPr>
                <w:rFonts w:asciiTheme="minorHAnsi" w:hAnsiTheme="minorHAnsi" w:cstheme="minorHAnsi"/>
                <w:sz w:val="22"/>
                <w:szCs w:val="22"/>
              </w:rPr>
              <w:t xml:space="preserve">                        </w:t>
            </w:r>
          </w:p>
          <w:tbl>
            <w:tblPr>
              <w:tblStyle w:val="Tabel-Gitter"/>
              <w:tblW w:w="0" w:type="auto"/>
              <w:tblLayout w:type="fixed"/>
              <w:tblLook w:val="04A0" w:firstRow="1" w:lastRow="0" w:firstColumn="1" w:lastColumn="0" w:noHBand="0" w:noVBand="1"/>
            </w:tblPr>
            <w:tblGrid>
              <w:gridCol w:w="3114"/>
              <w:gridCol w:w="425"/>
            </w:tblGrid>
            <w:tr w:rsidR="003C58EA" w:rsidRPr="00F9625E" w14:paraId="7A2D28A0" w14:textId="77777777" w:rsidTr="00D01789">
              <w:tc>
                <w:tcPr>
                  <w:tcW w:w="3114" w:type="dxa"/>
                </w:tcPr>
                <w:p w14:paraId="75756F54" w14:textId="77777777" w:rsidR="003C58EA" w:rsidRPr="00F9625E" w:rsidRDefault="003C58EA" w:rsidP="00D01789">
                  <w:pPr>
                    <w:rPr>
                      <w:rFonts w:asciiTheme="minorHAnsi" w:hAnsiTheme="minorHAnsi" w:cstheme="minorHAnsi"/>
                      <w:sz w:val="22"/>
                      <w:szCs w:val="22"/>
                    </w:rPr>
                  </w:pPr>
                  <w:r w:rsidRPr="00F9625E">
                    <w:rPr>
                      <w:rFonts w:asciiTheme="minorHAnsi" w:hAnsiTheme="minorHAnsi" w:cstheme="minorHAnsi"/>
                      <w:sz w:val="22"/>
                      <w:szCs w:val="22"/>
                    </w:rPr>
                    <w:t>Sundhedskassen</w:t>
                  </w:r>
                </w:p>
              </w:tc>
              <w:tc>
                <w:tcPr>
                  <w:tcW w:w="425" w:type="dxa"/>
                </w:tcPr>
                <w:p w14:paraId="353CD7BC" w14:textId="77777777" w:rsidR="003C58EA" w:rsidRPr="00F9625E" w:rsidRDefault="003C58EA" w:rsidP="00D01789">
                  <w:pPr>
                    <w:rPr>
                      <w:rFonts w:asciiTheme="minorHAnsi" w:hAnsiTheme="minorHAnsi" w:cstheme="minorHAnsi"/>
                      <w:sz w:val="22"/>
                      <w:szCs w:val="22"/>
                    </w:rPr>
                  </w:pPr>
                </w:p>
              </w:tc>
            </w:tr>
            <w:tr w:rsidR="003C58EA" w:rsidRPr="00F9625E" w14:paraId="38A04D4D" w14:textId="77777777" w:rsidTr="00D01789">
              <w:tc>
                <w:tcPr>
                  <w:tcW w:w="3114" w:type="dxa"/>
                </w:tcPr>
                <w:p w14:paraId="317C8075" w14:textId="77777777" w:rsidR="003C58EA" w:rsidRPr="00F9625E" w:rsidRDefault="003C58EA" w:rsidP="00D01789">
                  <w:pPr>
                    <w:rPr>
                      <w:rFonts w:asciiTheme="minorHAnsi" w:hAnsiTheme="minorHAnsi" w:cstheme="minorHAnsi"/>
                      <w:sz w:val="22"/>
                      <w:szCs w:val="22"/>
                    </w:rPr>
                  </w:pPr>
                  <w:r w:rsidRPr="00F9625E">
                    <w:rPr>
                      <w:rFonts w:asciiTheme="minorHAnsi" w:hAnsiTheme="minorHAnsi" w:cstheme="minorHAnsi"/>
                      <w:sz w:val="22"/>
                      <w:szCs w:val="22"/>
                    </w:rPr>
                    <w:t>Den regionale udviklingskasse</w:t>
                  </w:r>
                </w:p>
              </w:tc>
              <w:tc>
                <w:tcPr>
                  <w:tcW w:w="425" w:type="dxa"/>
                </w:tcPr>
                <w:p w14:paraId="1058C593" w14:textId="77777777" w:rsidR="003C58EA" w:rsidRPr="00F9625E" w:rsidRDefault="003C58EA" w:rsidP="00D01789">
                  <w:pPr>
                    <w:rPr>
                      <w:rFonts w:asciiTheme="minorHAnsi" w:hAnsiTheme="minorHAnsi" w:cstheme="minorHAnsi"/>
                      <w:sz w:val="22"/>
                      <w:szCs w:val="22"/>
                    </w:rPr>
                  </w:pPr>
                </w:p>
              </w:tc>
            </w:tr>
            <w:tr w:rsidR="003C58EA" w:rsidRPr="00F9625E" w14:paraId="01B372DA" w14:textId="77777777" w:rsidTr="00D01789">
              <w:tc>
                <w:tcPr>
                  <w:tcW w:w="3114" w:type="dxa"/>
                </w:tcPr>
                <w:p w14:paraId="78C265F3" w14:textId="77777777" w:rsidR="003C58EA" w:rsidRPr="00F9625E" w:rsidRDefault="003C58EA" w:rsidP="00D01789">
                  <w:pPr>
                    <w:rPr>
                      <w:rFonts w:asciiTheme="minorHAnsi" w:hAnsiTheme="minorHAnsi" w:cstheme="minorHAnsi"/>
                      <w:sz w:val="22"/>
                      <w:szCs w:val="22"/>
                    </w:rPr>
                  </w:pPr>
                  <w:r w:rsidRPr="00F9625E">
                    <w:rPr>
                      <w:rFonts w:asciiTheme="minorHAnsi" w:hAnsiTheme="minorHAnsi" w:cstheme="minorHAnsi"/>
                      <w:sz w:val="22"/>
                      <w:szCs w:val="22"/>
                    </w:rPr>
                    <w:t>Det sociale område</w:t>
                  </w:r>
                </w:p>
              </w:tc>
              <w:tc>
                <w:tcPr>
                  <w:tcW w:w="425" w:type="dxa"/>
                </w:tcPr>
                <w:p w14:paraId="54CE1975" w14:textId="77777777" w:rsidR="003C58EA" w:rsidRPr="00F9625E" w:rsidRDefault="003C58EA" w:rsidP="00D01789">
                  <w:pPr>
                    <w:rPr>
                      <w:rFonts w:asciiTheme="minorHAnsi" w:hAnsiTheme="minorHAnsi" w:cstheme="minorHAnsi"/>
                      <w:sz w:val="22"/>
                      <w:szCs w:val="22"/>
                    </w:rPr>
                  </w:pPr>
                </w:p>
              </w:tc>
            </w:tr>
          </w:tbl>
          <w:p w14:paraId="5C49C466" w14:textId="77777777" w:rsidR="003C58EA" w:rsidRPr="00F9625E" w:rsidRDefault="003C58EA" w:rsidP="00D01789">
            <w:pPr>
              <w:rPr>
                <w:rFonts w:asciiTheme="minorHAnsi" w:hAnsiTheme="minorHAnsi" w:cstheme="minorHAnsi"/>
                <w:sz w:val="6"/>
                <w:szCs w:val="6"/>
              </w:rPr>
            </w:pPr>
            <w:r w:rsidRPr="00F9625E">
              <w:rPr>
                <w:rFonts w:asciiTheme="minorHAnsi" w:hAnsiTheme="minorHAnsi" w:cstheme="minorHAnsi"/>
                <w:sz w:val="6"/>
                <w:szCs w:val="6"/>
              </w:rPr>
              <w:t xml:space="preserve">                   </w:t>
            </w:r>
          </w:p>
          <w:p w14:paraId="15006788" w14:textId="77777777" w:rsidR="003C58EA" w:rsidRPr="00F9625E" w:rsidRDefault="003C58EA" w:rsidP="00D01789">
            <w:pPr>
              <w:rPr>
                <w:rFonts w:asciiTheme="minorHAnsi" w:hAnsiTheme="minorHAnsi" w:cstheme="minorHAnsi"/>
                <w:b/>
                <w:sz w:val="28"/>
                <w:szCs w:val="28"/>
              </w:rPr>
            </w:pPr>
          </w:p>
        </w:tc>
      </w:tr>
      <w:tr w:rsidR="003C58EA" w:rsidRPr="00F9625E" w14:paraId="7EB2DE84" w14:textId="77777777" w:rsidTr="00034A96">
        <w:trPr>
          <w:trHeight w:val="1265"/>
        </w:trPr>
        <w:tc>
          <w:tcPr>
            <w:tcW w:w="9266" w:type="dxa"/>
          </w:tcPr>
          <w:p w14:paraId="059D23B4" w14:textId="1D9F8631" w:rsidR="003C58EA" w:rsidRPr="00F9625E" w:rsidRDefault="003C58EA" w:rsidP="00D01789">
            <w:pPr>
              <w:rPr>
                <w:rFonts w:asciiTheme="minorHAnsi" w:hAnsiTheme="minorHAnsi" w:cstheme="minorHAnsi"/>
                <w:b/>
              </w:rPr>
            </w:pPr>
            <w:r w:rsidRPr="00F9625E">
              <w:rPr>
                <w:rFonts w:asciiTheme="minorHAnsi" w:hAnsiTheme="minorHAnsi" w:cstheme="minorHAnsi"/>
                <w:b/>
              </w:rPr>
              <w:t xml:space="preserve">Første </w:t>
            </w:r>
            <w:r w:rsidR="004B1516" w:rsidRPr="00F9625E">
              <w:rPr>
                <w:rFonts w:asciiTheme="minorHAnsi" w:hAnsiTheme="minorHAnsi" w:cstheme="minorHAnsi"/>
                <w:b/>
              </w:rPr>
              <w:t>tekst</w:t>
            </w:r>
            <w:r w:rsidRPr="00F9625E">
              <w:rPr>
                <w:rFonts w:asciiTheme="minorHAnsi" w:hAnsiTheme="minorHAnsi" w:cstheme="minorHAnsi"/>
                <w:b/>
              </w:rPr>
              <w:t>udkast til budgetaftalen:</w:t>
            </w:r>
            <w:r w:rsidR="007419EB" w:rsidRPr="00F9625E">
              <w:rPr>
                <w:rFonts w:asciiTheme="minorHAnsi" w:hAnsiTheme="minorHAnsi" w:cstheme="minorHAnsi"/>
                <w:b/>
              </w:rPr>
              <w:t xml:space="preserve"> </w:t>
            </w:r>
          </w:p>
          <w:p w14:paraId="786F5F84" w14:textId="77777777" w:rsidR="003C58EA" w:rsidRPr="00F9625E" w:rsidRDefault="003C58EA" w:rsidP="00D01789">
            <w:pPr>
              <w:rPr>
                <w:rFonts w:asciiTheme="minorHAnsi" w:hAnsiTheme="minorHAnsi" w:cstheme="minorHAnsi"/>
                <w:b/>
              </w:rPr>
            </w:pPr>
          </w:p>
          <w:p w14:paraId="63B054D2" w14:textId="2BD3AAD1" w:rsidR="003C58EA" w:rsidRPr="00BE4876" w:rsidRDefault="002F5156" w:rsidP="00D01789">
            <w:pPr>
              <w:rPr>
                <w:rFonts w:asciiTheme="minorHAnsi" w:hAnsiTheme="minorHAnsi" w:cstheme="minorHAnsi"/>
                <w:i/>
                <w:iCs/>
                <w:sz w:val="22"/>
                <w:szCs w:val="22"/>
              </w:rPr>
            </w:pPr>
            <w:r w:rsidRPr="00AC445E">
              <w:rPr>
                <w:rFonts w:asciiTheme="minorHAnsi" w:hAnsiTheme="minorHAnsi" w:cstheme="minorHAnsi"/>
                <w:i/>
                <w:iCs/>
                <w:sz w:val="22"/>
                <w:szCs w:val="22"/>
              </w:rPr>
              <w:t>Beskriv forslag til tekst til budgetaftalen</w:t>
            </w:r>
          </w:p>
        </w:tc>
      </w:tr>
    </w:tbl>
    <w:p w14:paraId="1CF6133A" w14:textId="77777777" w:rsidR="003C58EA" w:rsidRPr="00F9625E" w:rsidRDefault="003C58EA" w:rsidP="003C58EA">
      <w:pPr>
        <w:rPr>
          <w:rFonts w:asciiTheme="minorHAnsi" w:hAnsiTheme="minorHAnsi" w:cstheme="minorHAnsi"/>
        </w:rPr>
      </w:pPr>
    </w:p>
    <w:p w14:paraId="274C60CA" w14:textId="77777777" w:rsidR="003C58EA" w:rsidRPr="00F9625E" w:rsidRDefault="003C58EA" w:rsidP="003C58EA">
      <w:pPr>
        <w:rPr>
          <w:rFonts w:asciiTheme="minorHAnsi" w:hAnsiTheme="minorHAnsi" w:cstheme="minorHAnsi"/>
        </w:rPr>
      </w:pPr>
    </w:p>
    <w:p w14:paraId="3829F6DE" w14:textId="77777777" w:rsidR="003C58EA" w:rsidRPr="00F9625E" w:rsidRDefault="003C58EA" w:rsidP="004F443A">
      <w:pPr>
        <w:rPr>
          <w:rFonts w:asciiTheme="minorHAnsi" w:hAnsiTheme="minorHAnsi" w:cstheme="minorHAnsi"/>
        </w:rPr>
      </w:pPr>
    </w:p>
    <w:sectPr w:rsidR="003C58EA" w:rsidRPr="00F9625E" w:rsidSect="004F443A">
      <w:headerReference w:type="even" r:id="rId13"/>
      <w:headerReference w:type="default" r:id="rId14"/>
      <w:footerReference w:type="even" r:id="rId15"/>
      <w:footerReference w:type="default" r:id="rId16"/>
      <w:headerReference w:type="first" r:id="rId17"/>
      <w:footerReference w:type="first" r:id="rId18"/>
      <w:pgSz w:w="11906" w:h="16838"/>
      <w:pgMar w:top="1134" w:right="1646"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A23C0" w14:textId="77777777" w:rsidR="00FF4713" w:rsidRDefault="00FF4713" w:rsidP="00220188">
      <w:r>
        <w:separator/>
      </w:r>
    </w:p>
  </w:endnote>
  <w:endnote w:type="continuationSeparator" w:id="0">
    <w:p w14:paraId="648BFC39" w14:textId="77777777" w:rsidR="00FF4713" w:rsidRDefault="00FF4713" w:rsidP="00220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6E4A9" w14:textId="77777777" w:rsidR="00220188" w:rsidRDefault="0022018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936D0" w14:textId="77777777" w:rsidR="00220188" w:rsidRDefault="00220188">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B4109" w14:textId="77777777" w:rsidR="00220188" w:rsidRDefault="0022018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739DA" w14:textId="77777777" w:rsidR="00FF4713" w:rsidRDefault="00FF4713" w:rsidP="00220188">
      <w:r>
        <w:separator/>
      </w:r>
    </w:p>
  </w:footnote>
  <w:footnote w:type="continuationSeparator" w:id="0">
    <w:p w14:paraId="579F37F9" w14:textId="77777777" w:rsidR="00FF4713" w:rsidRDefault="00FF4713" w:rsidP="00220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2AC6" w14:textId="77777777" w:rsidR="00220188" w:rsidRDefault="00220188">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D3BA4" w14:textId="77777777" w:rsidR="00220188" w:rsidRDefault="00220188">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A118E" w14:textId="77777777" w:rsidR="00220188" w:rsidRDefault="0022018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3D65816"/>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6D4C5F36"/>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38891D63"/>
    <w:multiLevelType w:val="hybridMultilevel"/>
    <w:tmpl w:val="50AAFED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52026AF"/>
    <w:multiLevelType w:val="hybridMultilevel"/>
    <w:tmpl w:val="79924A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CF97828"/>
    <w:multiLevelType w:val="hybridMultilevel"/>
    <w:tmpl w:val="E306F29C"/>
    <w:lvl w:ilvl="0" w:tplc="04060001">
      <w:start w:val="1"/>
      <w:numFmt w:val="bullet"/>
      <w:lvlText w:val=""/>
      <w:lvlJc w:val="left"/>
      <w:pPr>
        <w:ind w:left="825" w:hanging="360"/>
      </w:pPr>
      <w:rPr>
        <w:rFonts w:ascii="Symbol" w:hAnsi="Symbol" w:hint="default"/>
      </w:rPr>
    </w:lvl>
    <w:lvl w:ilvl="1" w:tplc="04060003" w:tentative="1">
      <w:start w:val="1"/>
      <w:numFmt w:val="bullet"/>
      <w:lvlText w:val="o"/>
      <w:lvlJc w:val="left"/>
      <w:pPr>
        <w:ind w:left="1545" w:hanging="360"/>
      </w:pPr>
      <w:rPr>
        <w:rFonts w:ascii="Courier New" w:hAnsi="Courier New" w:cs="Courier New" w:hint="default"/>
      </w:rPr>
    </w:lvl>
    <w:lvl w:ilvl="2" w:tplc="04060005" w:tentative="1">
      <w:start w:val="1"/>
      <w:numFmt w:val="bullet"/>
      <w:lvlText w:val=""/>
      <w:lvlJc w:val="left"/>
      <w:pPr>
        <w:ind w:left="2265" w:hanging="360"/>
      </w:pPr>
      <w:rPr>
        <w:rFonts w:ascii="Wingdings" w:hAnsi="Wingdings" w:hint="default"/>
      </w:rPr>
    </w:lvl>
    <w:lvl w:ilvl="3" w:tplc="04060001" w:tentative="1">
      <w:start w:val="1"/>
      <w:numFmt w:val="bullet"/>
      <w:lvlText w:val=""/>
      <w:lvlJc w:val="left"/>
      <w:pPr>
        <w:ind w:left="2985" w:hanging="360"/>
      </w:pPr>
      <w:rPr>
        <w:rFonts w:ascii="Symbol" w:hAnsi="Symbol" w:hint="default"/>
      </w:rPr>
    </w:lvl>
    <w:lvl w:ilvl="4" w:tplc="04060003" w:tentative="1">
      <w:start w:val="1"/>
      <w:numFmt w:val="bullet"/>
      <w:lvlText w:val="o"/>
      <w:lvlJc w:val="left"/>
      <w:pPr>
        <w:ind w:left="3705" w:hanging="360"/>
      </w:pPr>
      <w:rPr>
        <w:rFonts w:ascii="Courier New" w:hAnsi="Courier New" w:cs="Courier New" w:hint="default"/>
      </w:rPr>
    </w:lvl>
    <w:lvl w:ilvl="5" w:tplc="04060005" w:tentative="1">
      <w:start w:val="1"/>
      <w:numFmt w:val="bullet"/>
      <w:lvlText w:val=""/>
      <w:lvlJc w:val="left"/>
      <w:pPr>
        <w:ind w:left="4425" w:hanging="360"/>
      </w:pPr>
      <w:rPr>
        <w:rFonts w:ascii="Wingdings" w:hAnsi="Wingdings" w:hint="default"/>
      </w:rPr>
    </w:lvl>
    <w:lvl w:ilvl="6" w:tplc="04060001" w:tentative="1">
      <w:start w:val="1"/>
      <w:numFmt w:val="bullet"/>
      <w:lvlText w:val=""/>
      <w:lvlJc w:val="left"/>
      <w:pPr>
        <w:ind w:left="5145" w:hanging="360"/>
      </w:pPr>
      <w:rPr>
        <w:rFonts w:ascii="Symbol" w:hAnsi="Symbol" w:hint="default"/>
      </w:rPr>
    </w:lvl>
    <w:lvl w:ilvl="7" w:tplc="04060003" w:tentative="1">
      <w:start w:val="1"/>
      <w:numFmt w:val="bullet"/>
      <w:lvlText w:val="o"/>
      <w:lvlJc w:val="left"/>
      <w:pPr>
        <w:ind w:left="5865" w:hanging="360"/>
      </w:pPr>
      <w:rPr>
        <w:rFonts w:ascii="Courier New" w:hAnsi="Courier New" w:cs="Courier New" w:hint="default"/>
      </w:rPr>
    </w:lvl>
    <w:lvl w:ilvl="8" w:tplc="04060005" w:tentative="1">
      <w:start w:val="1"/>
      <w:numFmt w:val="bullet"/>
      <w:lvlText w:val=""/>
      <w:lvlJc w:val="left"/>
      <w:pPr>
        <w:ind w:left="6585" w:hanging="360"/>
      </w:pPr>
      <w:rPr>
        <w:rFonts w:ascii="Wingdings" w:hAnsi="Wingdings" w:hint="default"/>
      </w:rPr>
    </w:lvl>
  </w:abstractNum>
  <w:abstractNum w:abstractNumId="5" w15:restartNumberingAfterBreak="0">
    <w:nsid w:val="67E34743"/>
    <w:multiLevelType w:val="hybridMultilevel"/>
    <w:tmpl w:val="19BA3754"/>
    <w:lvl w:ilvl="0" w:tplc="1D8CD078">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F086205"/>
    <w:multiLevelType w:val="hybridMultilevel"/>
    <w:tmpl w:val="46E29EB2"/>
    <w:lvl w:ilvl="0" w:tplc="F648E25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984820815">
    <w:abstractNumId w:val="6"/>
  </w:num>
  <w:num w:numId="2" w16cid:durableId="1945645052">
    <w:abstractNumId w:val="5"/>
  </w:num>
  <w:num w:numId="3" w16cid:durableId="1281573800">
    <w:abstractNumId w:val="1"/>
  </w:num>
  <w:num w:numId="4" w16cid:durableId="1575892586">
    <w:abstractNumId w:val="0"/>
  </w:num>
  <w:num w:numId="5" w16cid:durableId="719520786">
    <w:abstractNumId w:val="4"/>
  </w:num>
  <w:num w:numId="6" w16cid:durableId="387345937">
    <w:abstractNumId w:val="3"/>
  </w:num>
  <w:num w:numId="7" w16cid:durableId="17663394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C61"/>
    <w:rsid w:val="00011FAC"/>
    <w:rsid w:val="00014D88"/>
    <w:rsid w:val="00020359"/>
    <w:rsid w:val="00023F95"/>
    <w:rsid w:val="00030614"/>
    <w:rsid w:val="000345A2"/>
    <w:rsid w:val="00034A96"/>
    <w:rsid w:val="00037492"/>
    <w:rsid w:val="0004038A"/>
    <w:rsid w:val="00040C64"/>
    <w:rsid w:val="000515FB"/>
    <w:rsid w:val="000532D9"/>
    <w:rsid w:val="00056282"/>
    <w:rsid w:val="00056FE6"/>
    <w:rsid w:val="00065C80"/>
    <w:rsid w:val="0006638E"/>
    <w:rsid w:val="00074E30"/>
    <w:rsid w:val="00077D90"/>
    <w:rsid w:val="0008621F"/>
    <w:rsid w:val="0008720B"/>
    <w:rsid w:val="00090B21"/>
    <w:rsid w:val="000A28CE"/>
    <w:rsid w:val="000B1E4B"/>
    <w:rsid w:val="000B73ED"/>
    <w:rsid w:val="000C4B93"/>
    <w:rsid w:val="000E10F5"/>
    <w:rsid w:val="000E5112"/>
    <w:rsid w:val="000E6642"/>
    <w:rsid w:val="000F2F8B"/>
    <w:rsid w:val="000F565B"/>
    <w:rsid w:val="00101A98"/>
    <w:rsid w:val="0011080C"/>
    <w:rsid w:val="0011330F"/>
    <w:rsid w:val="001244EB"/>
    <w:rsid w:val="00125340"/>
    <w:rsid w:val="00133ADE"/>
    <w:rsid w:val="00133D70"/>
    <w:rsid w:val="00143003"/>
    <w:rsid w:val="00143506"/>
    <w:rsid w:val="001511D2"/>
    <w:rsid w:val="00151C8D"/>
    <w:rsid w:val="0016071B"/>
    <w:rsid w:val="001611A9"/>
    <w:rsid w:val="001647CF"/>
    <w:rsid w:val="00171017"/>
    <w:rsid w:val="001769B9"/>
    <w:rsid w:val="00182152"/>
    <w:rsid w:val="00183F55"/>
    <w:rsid w:val="00193FF2"/>
    <w:rsid w:val="001A3D21"/>
    <w:rsid w:val="001B5D1A"/>
    <w:rsid w:val="001C07D3"/>
    <w:rsid w:val="001C569A"/>
    <w:rsid w:val="001D48C1"/>
    <w:rsid w:val="001E0A51"/>
    <w:rsid w:val="001E7768"/>
    <w:rsid w:val="001F1B2F"/>
    <w:rsid w:val="0020296B"/>
    <w:rsid w:val="00211229"/>
    <w:rsid w:val="00217DDA"/>
    <w:rsid w:val="00220188"/>
    <w:rsid w:val="00223620"/>
    <w:rsid w:val="00223A30"/>
    <w:rsid w:val="00225DAE"/>
    <w:rsid w:val="0022646C"/>
    <w:rsid w:val="00232F4F"/>
    <w:rsid w:val="002424A2"/>
    <w:rsid w:val="002665CB"/>
    <w:rsid w:val="002677C3"/>
    <w:rsid w:val="00277495"/>
    <w:rsid w:val="00280104"/>
    <w:rsid w:val="00284798"/>
    <w:rsid w:val="00292B31"/>
    <w:rsid w:val="002A3737"/>
    <w:rsid w:val="002C1A95"/>
    <w:rsid w:val="002D0F88"/>
    <w:rsid w:val="002D21BD"/>
    <w:rsid w:val="002D3C61"/>
    <w:rsid w:val="002E7AE2"/>
    <w:rsid w:val="002F3F55"/>
    <w:rsid w:val="002F5156"/>
    <w:rsid w:val="002F7D41"/>
    <w:rsid w:val="0031364F"/>
    <w:rsid w:val="00315C74"/>
    <w:rsid w:val="0031671F"/>
    <w:rsid w:val="0032394A"/>
    <w:rsid w:val="00327794"/>
    <w:rsid w:val="003334B0"/>
    <w:rsid w:val="00335D63"/>
    <w:rsid w:val="003475F9"/>
    <w:rsid w:val="00351C27"/>
    <w:rsid w:val="00351EB0"/>
    <w:rsid w:val="0035210D"/>
    <w:rsid w:val="0035745F"/>
    <w:rsid w:val="00370843"/>
    <w:rsid w:val="00373332"/>
    <w:rsid w:val="0037434A"/>
    <w:rsid w:val="0037682A"/>
    <w:rsid w:val="00387F9D"/>
    <w:rsid w:val="00394226"/>
    <w:rsid w:val="00394674"/>
    <w:rsid w:val="003A0C39"/>
    <w:rsid w:val="003A2149"/>
    <w:rsid w:val="003B179D"/>
    <w:rsid w:val="003B44CE"/>
    <w:rsid w:val="003B45A9"/>
    <w:rsid w:val="003C104F"/>
    <w:rsid w:val="003C3714"/>
    <w:rsid w:val="003C3DB2"/>
    <w:rsid w:val="003C58EA"/>
    <w:rsid w:val="003D5CB1"/>
    <w:rsid w:val="003E1FE6"/>
    <w:rsid w:val="003E3E00"/>
    <w:rsid w:val="003E76D4"/>
    <w:rsid w:val="00417D23"/>
    <w:rsid w:val="00420205"/>
    <w:rsid w:val="00430456"/>
    <w:rsid w:val="00430A62"/>
    <w:rsid w:val="0043121A"/>
    <w:rsid w:val="00431B8D"/>
    <w:rsid w:val="0043312E"/>
    <w:rsid w:val="00433BA9"/>
    <w:rsid w:val="00434BE4"/>
    <w:rsid w:val="0044183C"/>
    <w:rsid w:val="00446973"/>
    <w:rsid w:val="00450F08"/>
    <w:rsid w:val="004525E0"/>
    <w:rsid w:val="00452F0C"/>
    <w:rsid w:val="004546A0"/>
    <w:rsid w:val="00454806"/>
    <w:rsid w:val="00457335"/>
    <w:rsid w:val="00461231"/>
    <w:rsid w:val="0046130F"/>
    <w:rsid w:val="00466F73"/>
    <w:rsid w:val="004738DA"/>
    <w:rsid w:val="00487E22"/>
    <w:rsid w:val="00487F08"/>
    <w:rsid w:val="0049065B"/>
    <w:rsid w:val="004B1516"/>
    <w:rsid w:val="004C5930"/>
    <w:rsid w:val="004C7910"/>
    <w:rsid w:val="004D4D4A"/>
    <w:rsid w:val="004E68D4"/>
    <w:rsid w:val="004F443A"/>
    <w:rsid w:val="004F6A28"/>
    <w:rsid w:val="00506BBD"/>
    <w:rsid w:val="00514683"/>
    <w:rsid w:val="005151C5"/>
    <w:rsid w:val="00516B1F"/>
    <w:rsid w:val="0053071B"/>
    <w:rsid w:val="00534E27"/>
    <w:rsid w:val="00547059"/>
    <w:rsid w:val="005478A1"/>
    <w:rsid w:val="0056015D"/>
    <w:rsid w:val="00567B3D"/>
    <w:rsid w:val="0057786E"/>
    <w:rsid w:val="005878B9"/>
    <w:rsid w:val="00587B77"/>
    <w:rsid w:val="005976FF"/>
    <w:rsid w:val="005A03AB"/>
    <w:rsid w:val="005A0916"/>
    <w:rsid w:val="005A47B2"/>
    <w:rsid w:val="005A5694"/>
    <w:rsid w:val="005B545D"/>
    <w:rsid w:val="005B764D"/>
    <w:rsid w:val="005E3DC9"/>
    <w:rsid w:val="005F47DD"/>
    <w:rsid w:val="005F4C69"/>
    <w:rsid w:val="005F691E"/>
    <w:rsid w:val="005F69A4"/>
    <w:rsid w:val="00603F3C"/>
    <w:rsid w:val="0060675E"/>
    <w:rsid w:val="00611E3C"/>
    <w:rsid w:val="00623A75"/>
    <w:rsid w:val="00625056"/>
    <w:rsid w:val="0062533F"/>
    <w:rsid w:val="00630DC8"/>
    <w:rsid w:val="006322D9"/>
    <w:rsid w:val="0063291C"/>
    <w:rsid w:val="00634F4C"/>
    <w:rsid w:val="00661666"/>
    <w:rsid w:val="006676FA"/>
    <w:rsid w:val="00670A3A"/>
    <w:rsid w:val="00672BA0"/>
    <w:rsid w:val="00676A3C"/>
    <w:rsid w:val="00686541"/>
    <w:rsid w:val="00693835"/>
    <w:rsid w:val="00695D8D"/>
    <w:rsid w:val="00695E26"/>
    <w:rsid w:val="006B3223"/>
    <w:rsid w:val="006B376F"/>
    <w:rsid w:val="006C1DBA"/>
    <w:rsid w:val="006C260B"/>
    <w:rsid w:val="006C3855"/>
    <w:rsid w:val="006C3AFB"/>
    <w:rsid w:val="006C6ABA"/>
    <w:rsid w:val="006D7B6D"/>
    <w:rsid w:val="006E0635"/>
    <w:rsid w:val="006E5C94"/>
    <w:rsid w:val="006E5EA9"/>
    <w:rsid w:val="006F18E3"/>
    <w:rsid w:val="006F3332"/>
    <w:rsid w:val="006F3D8E"/>
    <w:rsid w:val="006F4721"/>
    <w:rsid w:val="00702117"/>
    <w:rsid w:val="00705974"/>
    <w:rsid w:val="00711B0D"/>
    <w:rsid w:val="0071311D"/>
    <w:rsid w:val="00713C09"/>
    <w:rsid w:val="00720A84"/>
    <w:rsid w:val="0072534C"/>
    <w:rsid w:val="00725E54"/>
    <w:rsid w:val="00734AE3"/>
    <w:rsid w:val="0073650D"/>
    <w:rsid w:val="007419EB"/>
    <w:rsid w:val="00742C13"/>
    <w:rsid w:val="0074763D"/>
    <w:rsid w:val="00747CB3"/>
    <w:rsid w:val="0075319F"/>
    <w:rsid w:val="0075356A"/>
    <w:rsid w:val="00755C09"/>
    <w:rsid w:val="00763545"/>
    <w:rsid w:val="007654EC"/>
    <w:rsid w:val="0077294C"/>
    <w:rsid w:val="00780445"/>
    <w:rsid w:val="0079240C"/>
    <w:rsid w:val="007950DE"/>
    <w:rsid w:val="007953A3"/>
    <w:rsid w:val="007B732D"/>
    <w:rsid w:val="007C1F39"/>
    <w:rsid w:val="007C29D2"/>
    <w:rsid w:val="007C67D7"/>
    <w:rsid w:val="007D2301"/>
    <w:rsid w:val="007D4AF9"/>
    <w:rsid w:val="007D675E"/>
    <w:rsid w:val="007D7739"/>
    <w:rsid w:val="007D7FF1"/>
    <w:rsid w:val="007F2075"/>
    <w:rsid w:val="007F2DF7"/>
    <w:rsid w:val="007F3F98"/>
    <w:rsid w:val="007F667B"/>
    <w:rsid w:val="00801F29"/>
    <w:rsid w:val="0081286C"/>
    <w:rsid w:val="0081554C"/>
    <w:rsid w:val="00830E9E"/>
    <w:rsid w:val="008332B1"/>
    <w:rsid w:val="008340C9"/>
    <w:rsid w:val="00846860"/>
    <w:rsid w:val="00864BB2"/>
    <w:rsid w:val="008653AE"/>
    <w:rsid w:val="0086713B"/>
    <w:rsid w:val="008672B7"/>
    <w:rsid w:val="008755B6"/>
    <w:rsid w:val="0087714C"/>
    <w:rsid w:val="00880AE6"/>
    <w:rsid w:val="00885C38"/>
    <w:rsid w:val="00891188"/>
    <w:rsid w:val="00891E0E"/>
    <w:rsid w:val="00891E5E"/>
    <w:rsid w:val="008A458D"/>
    <w:rsid w:val="008A7F70"/>
    <w:rsid w:val="008B2E04"/>
    <w:rsid w:val="008B5B4A"/>
    <w:rsid w:val="008D3EF3"/>
    <w:rsid w:val="008D4747"/>
    <w:rsid w:val="008E24CC"/>
    <w:rsid w:val="008E25BF"/>
    <w:rsid w:val="008E4146"/>
    <w:rsid w:val="008E66F5"/>
    <w:rsid w:val="009261AF"/>
    <w:rsid w:val="0092664E"/>
    <w:rsid w:val="00930198"/>
    <w:rsid w:val="009331F8"/>
    <w:rsid w:val="0093349A"/>
    <w:rsid w:val="009375F4"/>
    <w:rsid w:val="0094295B"/>
    <w:rsid w:val="009469F8"/>
    <w:rsid w:val="00952BCB"/>
    <w:rsid w:val="009530A0"/>
    <w:rsid w:val="0095557D"/>
    <w:rsid w:val="00966FB9"/>
    <w:rsid w:val="00973708"/>
    <w:rsid w:val="00993391"/>
    <w:rsid w:val="009A1233"/>
    <w:rsid w:val="009A2A6C"/>
    <w:rsid w:val="009B4A44"/>
    <w:rsid w:val="009C5F30"/>
    <w:rsid w:val="009C6173"/>
    <w:rsid w:val="009D03EE"/>
    <w:rsid w:val="009D75D6"/>
    <w:rsid w:val="009E7299"/>
    <w:rsid w:val="009E7851"/>
    <w:rsid w:val="009F052D"/>
    <w:rsid w:val="009F6601"/>
    <w:rsid w:val="00A16EFE"/>
    <w:rsid w:val="00A216D0"/>
    <w:rsid w:val="00A249C6"/>
    <w:rsid w:val="00A26561"/>
    <w:rsid w:val="00A33620"/>
    <w:rsid w:val="00A352A2"/>
    <w:rsid w:val="00A439B1"/>
    <w:rsid w:val="00A445C2"/>
    <w:rsid w:val="00A5082D"/>
    <w:rsid w:val="00A6104B"/>
    <w:rsid w:val="00A67056"/>
    <w:rsid w:val="00A70014"/>
    <w:rsid w:val="00A82C35"/>
    <w:rsid w:val="00A86E16"/>
    <w:rsid w:val="00A90111"/>
    <w:rsid w:val="00A97DB2"/>
    <w:rsid w:val="00AA0358"/>
    <w:rsid w:val="00AA789C"/>
    <w:rsid w:val="00AB4F82"/>
    <w:rsid w:val="00AB5AA7"/>
    <w:rsid w:val="00AC2120"/>
    <w:rsid w:val="00AC3995"/>
    <w:rsid w:val="00AC445E"/>
    <w:rsid w:val="00AC655E"/>
    <w:rsid w:val="00AC73FE"/>
    <w:rsid w:val="00AC773C"/>
    <w:rsid w:val="00AD52DB"/>
    <w:rsid w:val="00AE6B70"/>
    <w:rsid w:val="00AE6CCC"/>
    <w:rsid w:val="00AF662A"/>
    <w:rsid w:val="00AF77D1"/>
    <w:rsid w:val="00B01A48"/>
    <w:rsid w:val="00B021B5"/>
    <w:rsid w:val="00B10B3D"/>
    <w:rsid w:val="00B30411"/>
    <w:rsid w:val="00B4051F"/>
    <w:rsid w:val="00B41057"/>
    <w:rsid w:val="00B5469C"/>
    <w:rsid w:val="00B62538"/>
    <w:rsid w:val="00B646D8"/>
    <w:rsid w:val="00B64C91"/>
    <w:rsid w:val="00B64F0A"/>
    <w:rsid w:val="00B6625B"/>
    <w:rsid w:val="00B67869"/>
    <w:rsid w:val="00B84C4F"/>
    <w:rsid w:val="00B8696C"/>
    <w:rsid w:val="00B86A24"/>
    <w:rsid w:val="00BA47D6"/>
    <w:rsid w:val="00BA5131"/>
    <w:rsid w:val="00BB51E1"/>
    <w:rsid w:val="00BB6A5A"/>
    <w:rsid w:val="00BC18DC"/>
    <w:rsid w:val="00BD1201"/>
    <w:rsid w:val="00BD4FF3"/>
    <w:rsid w:val="00BD60DD"/>
    <w:rsid w:val="00BE4876"/>
    <w:rsid w:val="00BE5627"/>
    <w:rsid w:val="00C00D0B"/>
    <w:rsid w:val="00C01D5F"/>
    <w:rsid w:val="00C10866"/>
    <w:rsid w:val="00C12FCC"/>
    <w:rsid w:val="00C146DB"/>
    <w:rsid w:val="00C16126"/>
    <w:rsid w:val="00C22487"/>
    <w:rsid w:val="00C26C72"/>
    <w:rsid w:val="00C47587"/>
    <w:rsid w:val="00C707BF"/>
    <w:rsid w:val="00C73AD4"/>
    <w:rsid w:val="00C768FA"/>
    <w:rsid w:val="00C94FA1"/>
    <w:rsid w:val="00C95597"/>
    <w:rsid w:val="00CA213D"/>
    <w:rsid w:val="00CA5606"/>
    <w:rsid w:val="00CB1016"/>
    <w:rsid w:val="00CB25BD"/>
    <w:rsid w:val="00CB2E1E"/>
    <w:rsid w:val="00CB60DD"/>
    <w:rsid w:val="00CB7457"/>
    <w:rsid w:val="00CC0675"/>
    <w:rsid w:val="00CC178B"/>
    <w:rsid w:val="00CC48A7"/>
    <w:rsid w:val="00CC5439"/>
    <w:rsid w:val="00CC7F74"/>
    <w:rsid w:val="00CD0FE7"/>
    <w:rsid w:val="00CD3F58"/>
    <w:rsid w:val="00CD4522"/>
    <w:rsid w:val="00CD47F9"/>
    <w:rsid w:val="00CE3973"/>
    <w:rsid w:val="00CE411E"/>
    <w:rsid w:val="00CF1B47"/>
    <w:rsid w:val="00D04239"/>
    <w:rsid w:val="00D12DDD"/>
    <w:rsid w:val="00D14ACE"/>
    <w:rsid w:val="00D210A5"/>
    <w:rsid w:val="00D26466"/>
    <w:rsid w:val="00D332BE"/>
    <w:rsid w:val="00D36B81"/>
    <w:rsid w:val="00D3712C"/>
    <w:rsid w:val="00D40532"/>
    <w:rsid w:val="00D45014"/>
    <w:rsid w:val="00D80837"/>
    <w:rsid w:val="00D97B3B"/>
    <w:rsid w:val="00DB5C16"/>
    <w:rsid w:val="00DC1E2E"/>
    <w:rsid w:val="00DD1275"/>
    <w:rsid w:val="00DD6288"/>
    <w:rsid w:val="00DE5028"/>
    <w:rsid w:val="00DE7917"/>
    <w:rsid w:val="00DF2001"/>
    <w:rsid w:val="00DF69FE"/>
    <w:rsid w:val="00E01B9C"/>
    <w:rsid w:val="00E076E5"/>
    <w:rsid w:val="00E20A63"/>
    <w:rsid w:val="00E223FF"/>
    <w:rsid w:val="00E242BB"/>
    <w:rsid w:val="00E31EA5"/>
    <w:rsid w:val="00E409FD"/>
    <w:rsid w:val="00E4721B"/>
    <w:rsid w:val="00E654F8"/>
    <w:rsid w:val="00E669A9"/>
    <w:rsid w:val="00E66B3E"/>
    <w:rsid w:val="00E748B0"/>
    <w:rsid w:val="00E762EF"/>
    <w:rsid w:val="00E9274F"/>
    <w:rsid w:val="00E92C7D"/>
    <w:rsid w:val="00E94CBB"/>
    <w:rsid w:val="00E9722A"/>
    <w:rsid w:val="00EA01E7"/>
    <w:rsid w:val="00EB7F93"/>
    <w:rsid w:val="00EC1011"/>
    <w:rsid w:val="00ED0DDF"/>
    <w:rsid w:val="00ED2CB6"/>
    <w:rsid w:val="00ED34FC"/>
    <w:rsid w:val="00EE08B3"/>
    <w:rsid w:val="00EE491E"/>
    <w:rsid w:val="00EE55E6"/>
    <w:rsid w:val="00EF2B43"/>
    <w:rsid w:val="00EF4161"/>
    <w:rsid w:val="00EF7059"/>
    <w:rsid w:val="00EF7618"/>
    <w:rsid w:val="00F04D6D"/>
    <w:rsid w:val="00F053E2"/>
    <w:rsid w:val="00F17DAA"/>
    <w:rsid w:val="00F20F57"/>
    <w:rsid w:val="00F27960"/>
    <w:rsid w:val="00F3094F"/>
    <w:rsid w:val="00F35A45"/>
    <w:rsid w:val="00F42268"/>
    <w:rsid w:val="00F51643"/>
    <w:rsid w:val="00F6169D"/>
    <w:rsid w:val="00F626D9"/>
    <w:rsid w:val="00F702E3"/>
    <w:rsid w:val="00F70DDB"/>
    <w:rsid w:val="00F7330F"/>
    <w:rsid w:val="00F8772F"/>
    <w:rsid w:val="00F94469"/>
    <w:rsid w:val="00F9625E"/>
    <w:rsid w:val="00FA17CA"/>
    <w:rsid w:val="00FB0503"/>
    <w:rsid w:val="00FB161B"/>
    <w:rsid w:val="00FB181B"/>
    <w:rsid w:val="00FB3EE0"/>
    <w:rsid w:val="00FC43EC"/>
    <w:rsid w:val="00FD256A"/>
    <w:rsid w:val="00FD322E"/>
    <w:rsid w:val="00FD7BCB"/>
    <w:rsid w:val="00FE4735"/>
    <w:rsid w:val="00FE67A1"/>
    <w:rsid w:val="00FF0FB1"/>
    <w:rsid w:val="00FF1F9D"/>
    <w:rsid w:val="00FF2551"/>
    <w:rsid w:val="00FF471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16E6DB"/>
  <w15:docId w15:val="{4202E2BA-F6CC-4BA7-89B8-9CABBC75A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Overskrift1">
    <w:name w:val="heading 1"/>
    <w:basedOn w:val="Normal"/>
    <w:next w:val="Normal"/>
    <w:link w:val="Overskrift1Tegn"/>
    <w:qFormat/>
    <w:rsid w:val="0022018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semiHidden/>
    <w:unhideWhenUsed/>
    <w:qFormat/>
    <w:rsid w:val="0022018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semiHidden/>
    <w:unhideWhenUsed/>
    <w:qFormat/>
    <w:rsid w:val="00220188"/>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2D3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rsid w:val="00891188"/>
    <w:rPr>
      <w:rFonts w:ascii="Tahoma" w:hAnsi="Tahoma" w:cs="Tahoma"/>
      <w:sz w:val="16"/>
      <w:szCs w:val="16"/>
    </w:rPr>
  </w:style>
  <w:style w:type="character" w:customStyle="1" w:styleId="MarkeringsbobletekstTegn">
    <w:name w:val="Markeringsbobletekst Tegn"/>
    <w:basedOn w:val="Standardskrifttypeiafsnit"/>
    <w:link w:val="Markeringsbobletekst"/>
    <w:rsid w:val="00891188"/>
    <w:rPr>
      <w:rFonts w:ascii="Tahoma" w:hAnsi="Tahoma" w:cs="Tahoma"/>
      <w:sz w:val="16"/>
      <w:szCs w:val="16"/>
    </w:rPr>
  </w:style>
  <w:style w:type="character" w:styleId="Kommentarhenvisning">
    <w:name w:val="annotation reference"/>
    <w:basedOn w:val="Standardskrifttypeiafsnit"/>
    <w:rsid w:val="00090B21"/>
    <w:rPr>
      <w:sz w:val="16"/>
      <w:szCs w:val="16"/>
    </w:rPr>
  </w:style>
  <w:style w:type="paragraph" w:styleId="Kommentartekst">
    <w:name w:val="annotation text"/>
    <w:basedOn w:val="Normal"/>
    <w:link w:val="KommentartekstTegn"/>
    <w:rsid w:val="00090B21"/>
    <w:rPr>
      <w:sz w:val="20"/>
      <w:szCs w:val="20"/>
    </w:rPr>
  </w:style>
  <w:style w:type="character" w:customStyle="1" w:styleId="KommentartekstTegn">
    <w:name w:val="Kommentartekst Tegn"/>
    <w:basedOn w:val="Standardskrifttypeiafsnit"/>
    <w:link w:val="Kommentartekst"/>
    <w:rsid w:val="00090B21"/>
  </w:style>
  <w:style w:type="paragraph" w:styleId="Kommentaremne">
    <w:name w:val="annotation subject"/>
    <w:basedOn w:val="Kommentartekst"/>
    <w:next w:val="Kommentartekst"/>
    <w:link w:val="KommentaremneTegn"/>
    <w:rsid w:val="00090B21"/>
    <w:rPr>
      <w:b/>
      <w:bCs/>
    </w:rPr>
  </w:style>
  <w:style w:type="character" w:customStyle="1" w:styleId="KommentaremneTegn">
    <w:name w:val="Kommentaremne Tegn"/>
    <w:basedOn w:val="KommentartekstTegn"/>
    <w:link w:val="Kommentaremne"/>
    <w:rsid w:val="00090B21"/>
    <w:rPr>
      <w:b/>
      <w:bCs/>
    </w:rPr>
  </w:style>
  <w:style w:type="character" w:styleId="Hyperlink">
    <w:name w:val="Hyperlink"/>
    <w:basedOn w:val="Standardskrifttypeiafsnit"/>
    <w:unhideWhenUsed/>
    <w:rsid w:val="00D97B3B"/>
    <w:rPr>
      <w:color w:val="0000FF" w:themeColor="hyperlink"/>
      <w:u w:val="single"/>
    </w:rPr>
  </w:style>
  <w:style w:type="character" w:styleId="Ulstomtale">
    <w:name w:val="Unresolved Mention"/>
    <w:basedOn w:val="Standardskrifttypeiafsnit"/>
    <w:uiPriority w:val="99"/>
    <w:semiHidden/>
    <w:unhideWhenUsed/>
    <w:rsid w:val="00D97B3B"/>
    <w:rPr>
      <w:color w:val="605E5C"/>
      <w:shd w:val="clear" w:color="auto" w:fill="E1DFDD"/>
    </w:rPr>
  </w:style>
  <w:style w:type="character" w:styleId="BesgtLink">
    <w:name w:val="FollowedHyperlink"/>
    <w:basedOn w:val="Standardskrifttypeiafsnit"/>
    <w:semiHidden/>
    <w:unhideWhenUsed/>
    <w:rsid w:val="00D97B3B"/>
    <w:rPr>
      <w:color w:val="800080" w:themeColor="followedHyperlink"/>
      <w:u w:val="single"/>
    </w:rPr>
  </w:style>
  <w:style w:type="character" w:styleId="Fremhv">
    <w:name w:val="Emphasis"/>
    <w:basedOn w:val="Standardskrifttypeiafsnit"/>
    <w:uiPriority w:val="20"/>
    <w:qFormat/>
    <w:rsid w:val="00277495"/>
    <w:rPr>
      <w:i/>
      <w:iCs/>
    </w:rPr>
  </w:style>
  <w:style w:type="paragraph" w:styleId="Korrektur">
    <w:name w:val="Revision"/>
    <w:hidden/>
    <w:uiPriority w:val="99"/>
    <w:semiHidden/>
    <w:rsid w:val="00AE6CCC"/>
    <w:rPr>
      <w:sz w:val="24"/>
      <w:szCs w:val="24"/>
    </w:rPr>
  </w:style>
  <w:style w:type="paragraph" w:styleId="Listeafsnit">
    <w:name w:val="List Paragraph"/>
    <w:basedOn w:val="Normal"/>
    <w:uiPriority w:val="34"/>
    <w:qFormat/>
    <w:rsid w:val="00220188"/>
    <w:pPr>
      <w:ind w:left="720"/>
      <w:contextualSpacing/>
    </w:pPr>
  </w:style>
  <w:style w:type="paragraph" w:styleId="Opstilling-punkttegn">
    <w:name w:val="List Bullet"/>
    <w:basedOn w:val="Normal"/>
    <w:semiHidden/>
    <w:unhideWhenUsed/>
    <w:rsid w:val="00220188"/>
    <w:pPr>
      <w:numPr>
        <w:numId w:val="3"/>
      </w:numPr>
      <w:contextualSpacing/>
    </w:pPr>
  </w:style>
  <w:style w:type="paragraph" w:styleId="Opstilling-talellerbogst">
    <w:name w:val="List Number"/>
    <w:basedOn w:val="Normal"/>
    <w:rsid w:val="00220188"/>
    <w:pPr>
      <w:numPr>
        <w:numId w:val="4"/>
      </w:numPr>
      <w:contextualSpacing/>
    </w:pPr>
  </w:style>
  <w:style w:type="character" w:customStyle="1" w:styleId="Overskrift1Tegn">
    <w:name w:val="Overskrift 1 Tegn"/>
    <w:basedOn w:val="Standardskrifttypeiafsnit"/>
    <w:link w:val="Overskrift1"/>
    <w:rsid w:val="00220188"/>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typeiafsnit"/>
    <w:link w:val="Overskrift2"/>
    <w:semiHidden/>
    <w:rsid w:val="00220188"/>
    <w:rPr>
      <w:rFonts w:asciiTheme="majorHAnsi" w:eastAsiaTheme="majorEastAsia" w:hAnsiTheme="majorHAnsi" w:cstheme="majorBidi"/>
      <w:color w:val="365F91" w:themeColor="accent1" w:themeShade="BF"/>
      <w:sz w:val="26"/>
      <w:szCs w:val="26"/>
    </w:rPr>
  </w:style>
  <w:style w:type="character" w:customStyle="1" w:styleId="Overskrift3Tegn">
    <w:name w:val="Overskrift 3 Tegn"/>
    <w:basedOn w:val="Standardskrifttypeiafsnit"/>
    <w:link w:val="Overskrift3"/>
    <w:semiHidden/>
    <w:rsid w:val="00220188"/>
    <w:rPr>
      <w:rFonts w:asciiTheme="majorHAnsi" w:eastAsiaTheme="majorEastAsia" w:hAnsiTheme="majorHAnsi" w:cstheme="majorBidi"/>
      <w:color w:val="243F60" w:themeColor="accent1" w:themeShade="7F"/>
      <w:sz w:val="24"/>
      <w:szCs w:val="24"/>
    </w:rPr>
  </w:style>
  <w:style w:type="paragraph" w:styleId="Sidehoved">
    <w:name w:val="header"/>
    <w:basedOn w:val="Normal"/>
    <w:link w:val="SidehovedTegn"/>
    <w:unhideWhenUsed/>
    <w:rsid w:val="00220188"/>
    <w:pPr>
      <w:tabs>
        <w:tab w:val="center" w:pos="4819"/>
        <w:tab w:val="right" w:pos="9638"/>
      </w:tabs>
    </w:pPr>
  </w:style>
  <w:style w:type="character" w:customStyle="1" w:styleId="SidehovedTegn">
    <w:name w:val="Sidehoved Tegn"/>
    <w:basedOn w:val="Standardskrifttypeiafsnit"/>
    <w:link w:val="Sidehoved"/>
    <w:rsid w:val="00220188"/>
    <w:rPr>
      <w:sz w:val="24"/>
      <w:szCs w:val="24"/>
    </w:rPr>
  </w:style>
  <w:style w:type="paragraph" w:styleId="Sidefod">
    <w:name w:val="footer"/>
    <w:basedOn w:val="Normal"/>
    <w:link w:val="SidefodTegn"/>
    <w:unhideWhenUsed/>
    <w:rsid w:val="00220188"/>
    <w:pPr>
      <w:tabs>
        <w:tab w:val="center" w:pos="4819"/>
        <w:tab w:val="right" w:pos="9638"/>
      </w:tabs>
    </w:pPr>
  </w:style>
  <w:style w:type="character" w:customStyle="1" w:styleId="SidefodTegn">
    <w:name w:val="Sidefod Tegn"/>
    <w:basedOn w:val="Standardskrifttypeiafsnit"/>
    <w:link w:val="Sidefod"/>
    <w:rsid w:val="0022018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930739">
      <w:bodyDiv w:val="1"/>
      <w:marLeft w:val="0"/>
      <w:marRight w:val="0"/>
      <w:marTop w:val="0"/>
      <w:marBottom w:val="0"/>
      <w:divBdr>
        <w:top w:val="none" w:sz="0" w:space="0" w:color="auto"/>
        <w:left w:val="none" w:sz="0" w:space="0" w:color="auto"/>
        <w:bottom w:val="none" w:sz="0" w:space="0" w:color="auto"/>
        <w:right w:val="none" w:sz="0" w:space="0" w:color="auto"/>
      </w:divBdr>
      <w:divsChild>
        <w:div w:id="480343651">
          <w:marLeft w:val="0"/>
          <w:marRight w:val="0"/>
          <w:marTop w:val="0"/>
          <w:marBottom w:val="0"/>
          <w:divBdr>
            <w:top w:val="none" w:sz="0" w:space="0" w:color="auto"/>
            <w:left w:val="none" w:sz="0" w:space="0" w:color="auto"/>
            <w:bottom w:val="none" w:sz="0" w:space="0" w:color="auto"/>
            <w:right w:val="none" w:sz="0" w:space="0" w:color="auto"/>
          </w:divBdr>
        </w:div>
      </w:divsChild>
    </w:div>
    <w:div w:id="1660770689">
      <w:bodyDiv w:val="1"/>
      <w:marLeft w:val="0"/>
      <w:marRight w:val="0"/>
      <w:marTop w:val="0"/>
      <w:marBottom w:val="0"/>
      <w:divBdr>
        <w:top w:val="none" w:sz="0" w:space="0" w:color="auto"/>
        <w:left w:val="none" w:sz="0" w:space="0" w:color="auto"/>
        <w:bottom w:val="none" w:sz="0" w:space="0" w:color="auto"/>
        <w:right w:val="none" w:sz="0" w:space="0" w:color="auto"/>
      </w:divBdr>
    </w:div>
    <w:div w:id="208753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ntranet.regionh.dk/koncerncentre/organisation/groen-omstilling/goer-din-afdeling-groennere/den-groenne-haandbog/sider/saadan-kommer-i-i-gang.asp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5c475be-cd61-4e4e-92d0-1b6273ece757"/>
    <Samtykkenummer xmlns="b5c475be-cd61-4e4e-92d0-1b6273ece757" xsi:nil="true"/>
    <Samtykkenummer_x0020__x0028_EKSTRA_x0020_FELT_x0029_ xmlns="b5c475be-cd61-4e4e-92d0-1b6273ece757" xsi:nil="true"/>
    <lbb45db7b5204f12bac3a97b947112fd xmlns="b5c475be-cd61-4e4e-92d0-1b6273ece757">
      <Terms xmlns="http://schemas.microsoft.com/office/infopath/2007/PartnerControls"/>
    </lbb45db7b5204f12bac3a97b947112fd>
    <RightsOfUse2 xmlns="860f9959-c6f9-480b-831b-bc22ea59b9bd">Fri afbenyttelse</RightsOfUse2>
    <PublishingExpirationDate xmlns="http://schemas.microsoft.com/sharepoint/v3" xsi:nil="true"/>
    <PublishingStartDate xmlns="http://schemas.microsoft.com/sharepoint/v3" xsi:nil="true"/>
    <k7133a9e86c64dc9ac5b93a68f5fb9ac xmlns="b5c475be-cd61-4e4e-92d0-1b6273ece757">
      <Terms xmlns="http://schemas.microsoft.com/office/infopath/2007/PartnerControls"/>
    </k7133a9e86c64dc9ac5b93a68f5fb9ac>
    <wic_System_Copyright xmlns="http://schemas.microsoft.com/sharepoint/v3/fields" xsi:nil="true"/>
    <p39c8d528db545af8706b89e7a830400 xmlns="b5c475be-cd61-4e4e-92d0-1b6273ece757">
      <Terms xmlns="http://schemas.microsoft.com/office/infopath/2007/PartnerControls"/>
    </p39c8d528db545af8706b89e7a830400>
    <_dlc_DocId xmlns="b5c475be-cd61-4e4e-92d0-1b6273ece757">IKONCERN-444372638-3</_dlc_DocId>
    <_dlc_DocIdUrl xmlns="b5c475be-cd61-4e4e-92d0-1b6273ece757">
      <Url>https://intranet.regionh.dk/koncerncentre/organisation/økonomi/budgetter/budgetprocessen-for-sagsbehandlere/budgetinitiativer-fra-de-staaende-udvalg/_layouts/15/DocIdRedir.aspx?ID=IKONCERN-444372638-3</Url>
      <Description>IKONCERN-444372638-3</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4FF4217524C2AB4C93AE62C3A3C322A6" ma:contentTypeVersion="10" ma:contentTypeDescription="Opret et nyt dokument." ma:contentTypeScope="" ma:versionID="b6c6d174a402d054262183ea6b3cc876">
  <xsd:schema xmlns:xsd="http://www.w3.org/2001/XMLSchema" xmlns:xs="http://www.w3.org/2001/XMLSchema" xmlns:p="http://schemas.microsoft.com/office/2006/metadata/properties" xmlns:ns1="http://schemas.microsoft.com/sharepoint/v3" xmlns:ns2="b5c475be-cd61-4e4e-92d0-1b6273ece757" xmlns:ns3="http://schemas.microsoft.com/sharepoint/v3/fields" xmlns:ns4="860f9959-c6f9-480b-831b-bc22ea59b9bd" targetNamespace="http://schemas.microsoft.com/office/2006/metadata/properties" ma:root="true" ma:fieldsID="3e61ad0e31fa7df6851e3e619cb16e6d" ns1:_="" ns2:_="" ns3:_="" ns4:_="">
    <xsd:import namespace="http://schemas.microsoft.com/sharepoint/v3"/>
    <xsd:import namespace="b5c475be-cd61-4e4e-92d0-1b6273ece757"/>
    <xsd:import namespace="http://schemas.microsoft.com/sharepoint/v3/fields"/>
    <xsd:import namespace="860f9959-c6f9-480b-831b-bc22ea59b9bd"/>
    <xsd:element name="properties">
      <xsd:complexType>
        <xsd:sequence>
          <xsd:element name="documentManagement">
            <xsd:complexType>
              <xsd:all>
                <xsd:element ref="ns2:_dlc_DocId" minOccurs="0"/>
                <xsd:element ref="ns2:_dlc_DocIdUrl" minOccurs="0"/>
                <xsd:element ref="ns2:_dlc_DocIdPersistId" minOccurs="0"/>
                <xsd:element ref="ns2:Samtykkenummer" minOccurs="0"/>
                <xsd:element ref="ns2:Samtykkenummer_x0020__x0028_EKSTRA_x0020_FELT_x0029_" minOccurs="0"/>
                <xsd:element ref="ns1:PublishingStartDate" minOccurs="0"/>
                <xsd:element ref="ns1:PublishingExpirationDate" minOccurs="0"/>
                <xsd:element ref="ns2:lbb45db7b5204f12bac3a97b947112fd" minOccurs="0"/>
                <xsd:element ref="ns2:TaxCatchAll" minOccurs="0"/>
                <xsd:element ref="ns2:k7133a9e86c64dc9ac5b93a68f5fb9ac" minOccurs="0"/>
                <xsd:element ref="ns2:p39c8d528db545af8706b89e7a830400" minOccurs="0"/>
                <xsd:element ref="ns3:wic_System_Copyright" minOccurs="0"/>
                <xsd:element ref="ns4:RightsOfUse2"/>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14"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c475be-cd61-4e4e-92d0-1b6273ece757"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amtykkenummer" ma:index="11" nillable="true" ma:displayName="Samtykkenummer" ma:description="Her skrives det syv cifrede dokumentnummer samtykket har i Workzone, Hvis der er flere numre tilknyttet til billedet adskilles de med semikolon. &#10;Hvis der er tale om et situationsbillede - skrives &quot;Situationsbillede&quot;. &#10;Hvis der er tale om et billede fra Colourbox - skrives &quot;Colourbox&quot;.&#10;OBS: Der er plads til 31 samtykkenumre i feltet (inkl. semikolon)." ma:internalName="Samtykkenummer">
      <xsd:simpleType>
        <xsd:restriction base="dms:Note">
          <xsd:maxLength value="255"/>
        </xsd:restriction>
      </xsd:simpleType>
    </xsd:element>
    <xsd:element name="Samtykkenummer_x0020__x0028_EKSTRA_x0020_FELT_x0029_" ma:index="12" nillable="true" ma:displayName="Samtykkenummer (EKSTRA FELT)" ma:description="Brug kun dette felt, hvis der skal sættes flere end 31 samtykkenumre på et dokument eller billede.&#10;OBS: Der er plads til 31 samtykkenumre i feltet (inkl. semikolon)." ma:internalName="Samtykkenummer_x0020__x0028_EKSTRA_x0020_FELT_x0029_">
      <xsd:simpleType>
        <xsd:restriction base="dms:Note">
          <xsd:maxLength value="255"/>
        </xsd:restriction>
      </xsd:simpleType>
    </xsd:element>
    <xsd:element name="lbb45db7b5204f12bac3a97b947112fd" ma:index="16" nillable="true" ma:taxonomy="true" ma:internalName="lbb45db7b5204f12bac3a97b947112fd" ma:taxonomyFieldName="taggedtags" ma:displayName="Emneord" ma:fieldId="{5bb45db7-b520-4f12-bac3-a97b947112fd}" ma:taxonomyMulti="true" ma:sspId="464acc09-dcdb-40ba-9f18-309f1664c4e8" ma:termSetId="34f81b94-1a91-46dd-8290-73848a76d46d" ma:anchorId="00000000-0000-0000-0000-000000000000" ma:open="true" ma:isKeyword="false">
      <xsd:complexType>
        <xsd:sequence>
          <xsd:element ref="pc:Terms" minOccurs="0" maxOccurs="1"/>
        </xsd:sequence>
      </xsd:complexType>
    </xsd:element>
    <xsd:element name="TaxCatchAll" ma:index="17" nillable="true" ma:displayName="Taxonomy Catch All Column" ma:description="" ma:hidden="true" ma:list="{7ae73a25-ab23-4bae-bf46-ee9f00c80787}" ma:internalName="TaxCatchAll" ma:showField="CatchAllData" ma:web="b5c475be-cd61-4e4e-92d0-1b6273ece757">
      <xsd:complexType>
        <xsd:complexContent>
          <xsd:extension base="dms:MultiChoiceLookup">
            <xsd:sequence>
              <xsd:element name="Value" type="dms:Lookup" maxOccurs="unbounded" minOccurs="0" nillable="true"/>
            </xsd:sequence>
          </xsd:extension>
        </xsd:complexContent>
      </xsd:complexType>
    </xsd:element>
    <xsd:element name="k7133a9e86c64dc9ac5b93a68f5fb9ac" ma:index="19" nillable="true" ma:taxonomy="true" ma:internalName="k7133a9e86c64dc9ac5b93a68f5fb9ac" ma:taxonomyFieldName="division" ma:displayName="Virksomhed" ma:fieldId="{47133a9e-86c6-4dc9-ac5b-93a68f5fb9ac}" ma:sspId="464acc09-dcdb-40ba-9f18-309f1664c4e8" ma:termSetId="f107b596-1911-42e2-a81a-b124abb51a33" ma:anchorId="00000000-0000-0000-0000-000000000000" ma:open="true" ma:isKeyword="false">
      <xsd:complexType>
        <xsd:sequence>
          <xsd:element ref="pc:Terms" minOccurs="0" maxOccurs="1"/>
        </xsd:sequence>
      </xsd:complexType>
    </xsd:element>
    <xsd:element name="p39c8d528db545af8706b89e7a830400" ma:index="21" nillable="true" ma:taxonomy="true" ma:internalName="p39c8d528db545af8706b89e7a830400" ma:taxonomyFieldName="unit" ma:displayName="Enhed" ma:fieldId="{939c8d52-8db5-45af-8706-b89e7a830400}" ma:sspId="464acc09-dcdb-40ba-9f18-309f1664c4e8" ma:termSetId="4634dd20-198a-4f4a-9371-a07dfb429213" ma:anchorId="03154fe0-02fb-4054-b3d6-bf81d20400d7"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0f9959-c6f9-480b-831b-bc22ea59b9bd" elementFormDefault="qualified">
    <xsd:import namespace="http://schemas.microsoft.com/office/2006/documentManagement/types"/>
    <xsd:import namespace="http://schemas.microsoft.com/office/infopath/2007/PartnerControls"/>
    <xsd:element name="RightsOfUse2" ma:index="23" ma:displayName="Brugsret" ma:default="Fri afbenyttelse" ma:internalName="RightsOfUse2">
      <xsd:simpleType>
        <xsd:union memberTypes="dms:Text">
          <xsd:simpleType>
            <xsd:restriction base="dms:Choice">
              <xsd:enumeration value="Fri afbenyttelse"/>
              <xsd:enumeration value="Kun intranet"/>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044AA0-7D86-4214-880F-2E7B2D69DA82}">
  <ds:schemaRefs>
    <ds:schemaRef ds:uri="http://schemas.microsoft.com/sharepoint/events"/>
  </ds:schemaRefs>
</ds:datastoreItem>
</file>

<file path=customXml/itemProps2.xml><?xml version="1.0" encoding="utf-8"?>
<ds:datastoreItem xmlns:ds="http://schemas.openxmlformats.org/officeDocument/2006/customXml" ds:itemID="{F45DA47A-865B-49CB-A6FF-BE395EE6E6E0}">
  <ds:schemaRefs>
    <ds:schemaRef ds:uri="http://schemas.microsoft.com/sharepoint/v3/contenttype/forms"/>
  </ds:schemaRefs>
</ds:datastoreItem>
</file>

<file path=customXml/itemProps3.xml><?xml version="1.0" encoding="utf-8"?>
<ds:datastoreItem xmlns:ds="http://schemas.openxmlformats.org/officeDocument/2006/customXml" ds:itemID="{8A2A6924-806C-43A3-8E80-A3AACD52479E}">
  <ds:schemaRefs>
    <ds:schemaRef ds:uri="http://schemas.microsoft.com/office/2006/metadata/properties"/>
    <ds:schemaRef ds:uri="http://schemas.microsoft.com/office/infopath/2007/PartnerControls"/>
    <ds:schemaRef ds:uri="b5c475be-cd61-4e4e-92d0-1b6273ece757"/>
    <ds:schemaRef ds:uri="860f9959-c6f9-480b-831b-bc22ea59b9bd"/>
    <ds:schemaRef ds:uri="http://schemas.microsoft.com/sharepoint/v3"/>
    <ds:schemaRef ds:uri="http://schemas.microsoft.com/sharepoint/v3/fields"/>
  </ds:schemaRefs>
</ds:datastoreItem>
</file>

<file path=customXml/itemProps4.xml><?xml version="1.0" encoding="utf-8"?>
<ds:datastoreItem xmlns:ds="http://schemas.openxmlformats.org/officeDocument/2006/customXml" ds:itemID="{90192260-BC75-4996-A720-9A13E87FDFED}">
  <ds:schemaRefs>
    <ds:schemaRef ds:uri="http://schemas.openxmlformats.org/officeDocument/2006/bibliography"/>
  </ds:schemaRefs>
</ds:datastoreItem>
</file>

<file path=customXml/itemProps5.xml><?xml version="1.0" encoding="utf-8"?>
<ds:datastoreItem xmlns:ds="http://schemas.openxmlformats.org/officeDocument/2006/customXml" ds:itemID="{A022E0CB-0712-4D1F-8834-8319FB35F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c475be-cd61-4e4e-92d0-1b6273ece757"/>
    <ds:schemaRef ds:uri="http://schemas.microsoft.com/sharepoint/v3/fields"/>
    <ds:schemaRef ds:uri="860f9959-c6f9-480b-831b-bc22ea59b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302</Words>
  <Characters>2233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Budgetlægningen 2014-2017</vt:lpstr>
    </vt:vector>
  </TitlesOfParts>
  <Company>Region Hovedstaden</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Budgetlægningen 2014-2017</dc:title>
  <dc:creator>jesyra</dc:creator>
  <cp:lastModifiedBy>Katrine Morville</cp:lastModifiedBy>
  <cp:revision>4</cp:revision>
  <cp:lastPrinted>2024-03-07T07:10:00Z</cp:lastPrinted>
  <dcterms:created xsi:type="dcterms:W3CDTF">2025-02-07T15:35:00Z</dcterms:created>
  <dcterms:modified xsi:type="dcterms:W3CDTF">2025-03-11T12:21:00Z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0x0101004FF4217524C2AB4C93AE62C3A3C322A6</vt:lpwstr>
  </property>
  <property fmtid="{D5CDD505-2E9C-101B-9397-08002B2CF9AE}" pid="3" name="_dlc_DocIdItemGuid">
    <vt:lpwstr>27be04ce-bc61-416b-b6c0-8f0914936bc1</vt:lpwstr>
  </property>
</Properties>
</file>